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43BC7" w:rsidRPr="00E43BC7" w:rsidRDefault="004A5172" w:rsidP="00E43BC7">
      <w:pPr>
        <w:rPr>
          <w:rFonts w:asciiTheme="majorHAnsi" w:hAnsiTheme="majorHAnsi"/>
          <w:b/>
          <w:color w:val="365F91" w:themeColor="accent1" w:themeShade="BF"/>
          <w:sz w:val="44"/>
          <w:szCs w:val="44"/>
        </w:rPr>
      </w:pPr>
      <w:r w:rsidRPr="004A5172">
        <w:rPr>
          <w:rFonts w:asciiTheme="majorHAnsi" w:hAnsiTheme="majorHAnsi"/>
          <w:b/>
          <w:noProof/>
          <w:color w:val="365F91" w:themeColor="accent1" w:themeShade="BF"/>
          <w:sz w:val="28"/>
          <w:szCs w:val="28"/>
        </w:rPr>
        <mc:AlternateContent>
          <mc:Choice Requires="wps">
            <w:drawing>
              <wp:anchor distT="45720" distB="45720" distL="114300" distR="114300" simplePos="0" relativeHeight="251659264" behindDoc="0" locked="0" layoutInCell="1" allowOverlap="1" wp14:anchorId="09F198E9" wp14:editId="1483D8E5">
                <wp:simplePos x="0" y="0"/>
                <wp:positionH relativeFrom="column">
                  <wp:posOffset>4181475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4A5172" w:rsidRDefault="004A5172">
                            <w:r>
                              <w:rPr>
                                <w:noProof/>
                              </w:rPr>
                              <w:drawing>
                                <wp:inline distT="0" distB="0" distL="0" distR="0">
                                  <wp:extent cx="1314450" cy="12241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s[1].gif"/>
                                          <pic:cNvPicPr/>
                                        </pic:nvPicPr>
                                        <pic:blipFill>
                                          <a:blip r:embed="rId8">
                                            <a:extLst>
                                              <a:ext uri="{28A0092B-C50C-407E-A947-70E740481C1C}">
                                                <a14:useLocalDpi xmlns:a14="http://schemas.microsoft.com/office/drawing/2010/main" val="0"/>
                                              </a:ext>
                                            </a:extLst>
                                          </a:blip>
                                          <a:stretch>
                                            <a:fillRect/>
                                          </a:stretch>
                                        </pic:blipFill>
                                        <pic:spPr>
                                          <a:xfrm>
                                            <a:off x="0" y="0"/>
                                            <a:ext cx="1322991" cy="1232113"/>
                                          </a:xfrm>
                                          <a:prstGeom prst="rect">
                                            <a:avLst/>
                                          </a:prstGeom>
                                        </pic:spPr>
                                      </pic:pic>
                                    </a:graphicData>
                                  </a:graphic>
                                </wp:inline>
                              </w:drawing>
                            </w:r>
                            <w:r>
                              <w:rPr>
                                <w:noProof/>
                              </w:rPr>
                              <w:drawing>
                                <wp:inline distT="0" distB="0" distL="0" distR="0">
                                  <wp:extent cx="942975" cy="9234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iley-dislik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705" cy="9251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F198E9" id="_x0000_t202" coordsize="21600,21600" o:spt="202" path="m,l,21600r21600,l21600,xe">
                <v:stroke joinstyle="miter"/>
                <v:path gradientshapeok="t" o:connecttype="rect"/>
              </v:shapetype>
              <v:shape id="Text Box 2" o:spid="_x0000_s1026" type="#_x0000_t202" style="position:absolute;margin-left:329.2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" filled="f" stroked="f">
                <v:textbox style="mso-fit-shape-to-text:t">
                  <w:txbxContent>
                    <w:p w:rsidR="004A5172" w:rsidRDefault="004A5172">
                      <w:r>
                        <w:rPr>
                          <w:noProof/>
                        </w:rPr>
                        <w:drawing>
                          <wp:inline distT="0" distB="0" distL="0" distR="0">
                            <wp:extent cx="1314450" cy="12241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s[1].gif"/>
                                    <pic:cNvPicPr/>
                                  </pic:nvPicPr>
                                  <pic:blipFill>
                                    <a:blip r:embed="rId10">
                                      <a:extLst>
                                        <a:ext uri="{28A0092B-C50C-407E-A947-70E740481C1C}">
                                          <a14:useLocalDpi xmlns:a14="http://schemas.microsoft.com/office/drawing/2010/main" val="0"/>
                                        </a:ext>
                                      </a:extLst>
                                    </a:blip>
                                    <a:stretch>
                                      <a:fillRect/>
                                    </a:stretch>
                                  </pic:blipFill>
                                  <pic:spPr>
                                    <a:xfrm>
                                      <a:off x="0" y="0"/>
                                      <a:ext cx="1322991" cy="1232113"/>
                                    </a:xfrm>
                                    <a:prstGeom prst="rect">
                                      <a:avLst/>
                                    </a:prstGeom>
                                  </pic:spPr>
                                </pic:pic>
                              </a:graphicData>
                            </a:graphic>
                          </wp:inline>
                        </w:drawing>
                      </w:r>
                      <w:r>
                        <w:rPr>
                          <w:noProof/>
                        </w:rPr>
                        <w:drawing>
                          <wp:inline distT="0" distB="0" distL="0" distR="0">
                            <wp:extent cx="942975" cy="9234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miley-dislik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705" cy="925190"/>
                                    </a:xfrm>
                                    <a:prstGeom prst="rect">
                                      <a:avLst/>
                                    </a:prstGeom>
                                  </pic:spPr>
                                </pic:pic>
                              </a:graphicData>
                            </a:graphic>
                          </wp:inline>
                        </w:drawing>
                      </w:r>
                    </w:p>
                  </w:txbxContent>
                </v:textbox>
                <w10:wrap type="square"/>
              </v:shape>
            </w:pict>
          </mc:Fallback>
        </mc:AlternateContent>
      </w:r>
      <w:r w:rsidR="00E43BC7" w:rsidRPr="00E43BC7">
        <w:rPr>
          <w:rFonts w:asciiTheme="majorHAnsi" w:hAnsiTheme="majorHAnsi"/>
          <w:b/>
          <w:color w:val="365F91" w:themeColor="accent1" w:themeShade="BF"/>
          <w:sz w:val="44"/>
          <w:szCs w:val="44"/>
        </w:rPr>
        <w:t xml:space="preserve">May I sign this document? </w:t>
      </w:r>
    </w:p>
    <w:p w:rsidR="00E43BC7" w:rsidRDefault="00E43BC7">
      <w:pPr>
        <w:rPr>
          <w:rFonts w:asciiTheme="majorHAnsi" w:hAnsiTheme="majorHAnsi"/>
          <w:b/>
          <w:color w:val="365F91" w:themeColor="accent1" w:themeShade="BF"/>
          <w:sz w:val="28"/>
          <w:szCs w:val="28"/>
        </w:rPr>
      </w:pPr>
      <w:r w:rsidRPr="00E43BC7">
        <w:rPr>
          <w:rFonts w:asciiTheme="majorHAnsi" w:hAnsiTheme="majorHAnsi"/>
          <w:b/>
          <w:color w:val="365F91" w:themeColor="accent1" w:themeShade="BF"/>
          <w:sz w:val="28"/>
          <w:szCs w:val="28"/>
        </w:rPr>
        <w:t xml:space="preserve">A cheat sheet for educational decisions. </w:t>
      </w:r>
    </w:p>
    <w:p w:rsidR="00394097" w:rsidRDefault="00394097">
      <w:pPr>
        <w:rPr>
          <w:rFonts w:asciiTheme="majorHAnsi" w:hAnsiTheme="majorHAnsi"/>
          <w:b/>
          <w:color w:val="365F91" w:themeColor="accent1" w:themeShade="BF"/>
          <w:sz w:val="28"/>
          <w:szCs w:val="28"/>
        </w:rPr>
      </w:pPr>
    </w:p>
    <w:tbl>
      <w:tblPr>
        <w:tblStyle w:val="TableGrid"/>
        <w:tblW w:w="0" w:type="auto"/>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2512"/>
        <w:gridCol w:w="8258"/>
      </w:tblGrid>
      <w:tr w:rsidR="00394097" w:rsidRPr="004A5172" w:rsidTr="00394097">
        <w:tc>
          <w:tcPr>
            <w:tcW w:w="2515" w:type="dxa"/>
          </w:tcPr>
          <w:p w:rsidR="004B12D3" w:rsidRPr="004A5172" w:rsidRDefault="007D197E" w:rsidP="00394097">
            <w:pPr>
              <w:jc w:val="center"/>
              <w:rPr>
                <w:rFonts w:asciiTheme="majorHAnsi" w:hAnsiTheme="majorHAnsi"/>
                <w:b/>
                <w:sz w:val="26"/>
                <w:szCs w:val="26"/>
              </w:rPr>
            </w:pPr>
            <w:r w:rsidRPr="004A5172">
              <w:rPr>
                <w:rFonts w:asciiTheme="majorHAnsi" w:hAnsiTheme="majorHAnsi"/>
                <w:b/>
                <w:sz w:val="26"/>
                <w:szCs w:val="26"/>
              </w:rPr>
              <w:t>School Enrolment</w:t>
            </w:r>
          </w:p>
          <w:p w:rsidR="002D13B9" w:rsidRPr="004A5172" w:rsidRDefault="002D13B9" w:rsidP="00394097">
            <w:pPr>
              <w:jc w:val="center"/>
              <w:rPr>
                <w:rFonts w:asciiTheme="majorHAnsi" w:hAnsiTheme="majorHAnsi"/>
                <w:b/>
                <w:sz w:val="26"/>
                <w:szCs w:val="26"/>
              </w:rPr>
            </w:pPr>
          </w:p>
        </w:tc>
        <w:tc>
          <w:tcPr>
            <w:tcW w:w="8275" w:type="dxa"/>
          </w:tcPr>
          <w:p w:rsidR="004B12D3" w:rsidRPr="004A5172" w:rsidRDefault="007D197E" w:rsidP="00394097">
            <w:pPr>
              <w:numPr>
                <w:ilvl w:val="0"/>
                <w:numId w:val="2"/>
              </w:numPr>
              <w:rPr>
                <w:rFonts w:asciiTheme="majorHAnsi" w:hAnsiTheme="majorHAnsi"/>
                <w:b/>
                <w:sz w:val="26"/>
                <w:szCs w:val="26"/>
              </w:rPr>
            </w:pPr>
            <w:r w:rsidRPr="004A5172">
              <w:rPr>
                <w:rFonts w:asciiTheme="majorHAnsi" w:hAnsiTheme="majorHAnsi"/>
                <w:b/>
                <w:sz w:val="26"/>
                <w:szCs w:val="26"/>
              </w:rPr>
              <w:t>Yes, as the education rights holder you are allowed to enroll the student in school.</w:t>
            </w:r>
            <w:r w:rsidR="00394097" w:rsidRPr="004A5172">
              <w:rPr>
                <w:rStyle w:val="FootnoteReference"/>
                <w:rFonts w:asciiTheme="majorHAnsi" w:hAnsiTheme="majorHAnsi"/>
                <w:b/>
                <w:sz w:val="26"/>
                <w:szCs w:val="26"/>
              </w:rPr>
              <w:footnoteReference w:id="1"/>
            </w:r>
            <w:r w:rsidRPr="004A5172">
              <w:rPr>
                <w:rFonts w:asciiTheme="majorHAnsi" w:hAnsiTheme="majorHAnsi"/>
                <w:b/>
                <w:sz w:val="26"/>
                <w:szCs w:val="26"/>
              </w:rPr>
              <w:t xml:space="preserve"> </w:t>
            </w:r>
          </w:p>
          <w:p w:rsidR="004B12D3" w:rsidRPr="004A5172" w:rsidRDefault="007D197E" w:rsidP="00394097">
            <w:pPr>
              <w:numPr>
                <w:ilvl w:val="0"/>
                <w:numId w:val="2"/>
              </w:numPr>
              <w:rPr>
                <w:rFonts w:asciiTheme="majorHAnsi" w:hAnsiTheme="majorHAnsi"/>
                <w:b/>
                <w:sz w:val="26"/>
                <w:szCs w:val="26"/>
              </w:rPr>
            </w:pPr>
            <w:r w:rsidRPr="004A5172">
              <w:rPr>
                <w:rFonts w:asciiTheme="majorHAnsi" w:hAnsiTheme="majorHAnsi"/>
                <w:b/>
                <w:sz w:val="26"/>
                <w:szCs w:val="26"/>
              </w:rPr>
              <w:t xml:space="preserve">Please note, social workers, foster parents, and group home staff can also fill out the enrollment paperwork, but the decision about what </w:t>
            </w:r>
            <w:r w:rsidR="00394097" w:rsidRPr="004A5172">
              <w:rPr>
                <w:rFonts w:asciiTheme="majorHAnsi" w:hAnsiTheme="majorHAnsi"/>
                <w:b/>
                <w:sz w:val="26"/>
                <w:szCs w:val="26"/>
              </w:rPr>
              <w:t>school</w:t>
            </w:r>
            <w:r w:rsidRPr="004A5172">
              <w:rPr>
                <w:rFonts w:asciiTheme="majorHAnsi" w:hAnsiTheme="majorHAnsi"/>
                <w:b/>
                <w:sz w:val="26"/>
                <w:szCs w:val="26"/>
              </w:rPr>
              <w:t xml:space="preserve"> to enroll the student in can only be made by the education rights holder.</w:t>
            </w:r>
            <w:r w:rsidR="00394097" w:rsidRPr="004A5172">
              <w:rPr>
                <w:rStyle w:val="FootnoteReference"/>
                <w:rFonts w:asciiTheme="majorHAnsi" w:hAnsiTheme="majorHAnsi"/>
                <w:b/>
                <w:sz w:val="26"/>
                <w:szCs w:val="26"/>
              </w:rPr>
              <w:footnoteReference w:id="2"/>
            </w:r>
            <w:r w:rsidRPr="004A5172">
              <w:rPr>
                <w:rFonts w:asciiTheme="majorHAnsi" w:hAnsiTheme="majorHAnsi"/>
                <w:b/>
                <w:sz w:val="26"/>
                <w:szCs w:val="26"/>
              </w:rPr>
              <w:t xml:space="preserve"> </w:t>
            </w:r>
          </w:p>
          <w:p w:rsidR="002D13B9" w:rsidRPr="004A5172" w:rsidRDefault="002D13B9">
            <w:pPr>
              <w:rPr>
                <w:rFonts w:asciiTheme="majorHAnsi" w:hAnsiTheme="majorHAnsi"/>
                <w:b/>
                <w:sz w:val="26"/>
                <w:szCs w:val="26"/>
              </w:rPr>
            </w:pPr>
          </w:p>
        </w:tc>
      </w:tr>
      <w:tr w:rsidR="00394097" w:rsidRPr="004A5172" w:rsidTr="00394097">
        <w:tc>
          <w:tcPr>
            <w:tcW w:w="2515" w:type="dxa"/>
          </w:tcPr>
          <w:p w:rsidR="004B12D3" w:rsidRPr="004A5172" w:rsidRDefault="007D197E" w:rsidP="00394097">
            <w:pPr>
              <w:jc w:val="center"/>
              <w:rPr>
                <w:rFonts w:asciiTheme="majorHAnsi" w:hAnsiTheme="majorHAnsi"/>
                <w:b/>
                <w:sz w:val="26"/>
                <w:szCs w:val="26"/>
              </w:rPr>
            </w:pPr>
            <w:r w:rsidRPr="004A5172">
              <w:rPr>
                <w:rFonts w:asciiTheme="majorHAnsi" w:hAnsiTheme="majorHAnsi"/>
                <w:b/>
                <w:sz w:val="26"/>
                <w:szCs w:val="26"/>
              </w:rPr>
              <w:t>School Withdrawal</w:t>
            </w:r>
          </w:p>
          <w:p w:rsidR="002D13B9" w:rsidRPr="004A5172" w:rsidRDefault="002D13B9" w:rsidP="00394097">
            <w:pPr>
              <w:jc w:val="center"/>
              <w:rPr>
                <w:rFonts w:asciiTheme="majorHAnsi" w:hAnsiTheme="majorHAnsi"/>
                <w:b/>
                <w:sz w:val="26"/>
                <w:szCs w:val="26"/>
              </w:rPr>
            </w:pPr>
          </w:p>
        </w:tc>
        <w:tc>
          <w:tcPr>
            <w:tcW w:w="8275" w:type="dxa"/>
          </w:tcPr>
          <w:p w:rsidR="004B12D3" w:rsidRPr="004A5172" w:rsidRDefault="007D197E" w:rsidP="00394097">
            <w:pPr>
              <w:numPr>
                <w:ilvl w:val="0"/>
                <w:numId w:val="4"/>
              </w:numPr>
              <w:rPr>
                <w:rFonts w:asciiTheme="majorHAnsi" w:hAnsiTheme="majorHAnsi"/>
                <w:b/>
                <w:sz w:val="26"/>
                <w:szCs w:val="26"/>
              </w:rPr>
            </w:pPr>
            <w:r w:rsidRPr="004A5172">
              <w:rPr>
                <w:rFonts w:asciiTheme="majorHAnsi" w:hAnsiTheme="majorHAnsi"/>
                <w:b/>
                <w:sz w:val="26"/>
                <w:szCs w:val="26"/>
              </w:rPr>
              <w:t xml:space="preserve">Yes, as the education rights holder you are allowed to </w:t>
            </w:r>
            <w:proofErr w:type="spellStart"/>
            <w:r w:rsidRPr="004A5172">
              <w:rPr>
                <w:rFonts w:asciiTheme="majorHAnsi" w:hAnsiTheme="majorHAnsi"/>
                <w:b/>
                <w:sz w:val="26"/>
                <w:szCs w:val="26"/>
              </w:rPr>
              <w:t>disenroll</w:t>
            </w:r>
            <w:proofErr w:type="spellEnd"/>
            <w:r w:rsidRPr="004A5172">
              <w:rPr>
                <w:rFonts w:asciiTheme="majorHAnsi" w:hAnsiTheme="majorHAnsi"/>
                <w:b/>
                <w:sz w:val="26"/>
                <w:szCs w:val="26"/>
              </w:rPr>
              <w:t xml:space="preserve"> the student in school.</w:t>
            </w:r>
            <w:r w:rsidR="00394097" w:rsidRPr="004A5172">
              <w:rPr>
                <w:rStyle w:val="FootnoteReference"/>
                <w:rFonts w:asciiTheme="majorHAnsi" w:hAnsiTheme="majorHAnsi"/>
                <w:b/>
                <w:sz w:val="26"/>
                <w:szCs w:val="26"/>
              </w:rPr>
              <w:footnoteReference w:id="3"/>
            </w:r>
            <w:r w:rsidRPr="004A5172">
              <w:rPr>
                <w:rFonts w:asciiTheme="majorHAnsi" w:hAnsiTheme="majorHAnsi"/>
                <w:b/>
                <w:sz w:val="26"/>
                <w:szCs w:val="26"/>
              </w:rPr>
              <w:t xml:space="preserve"> </w:t>
            </w:r>
          </w:p>
          <w:p w:rsidR="004B12D3" w:rsidRPr="004A5172" w:rsidRDefault="007D197E" w:rsidP="00394097">
            <w:pPr>
              <w:numPr>
                <w:ilvl w:val="0"/>
                <w:numId w:val="4"/>
              </w:numPr>
              <w:rPr>
                <w:rFonts w:asciiTheme="majorHAnsi" w:hAnsiTheme="majorHAnsi"/>
                <w:b/>
                <w:sz w:val="26"/>
                <w:szCs w:val="26"/>
              </w:rPr>
            </w:pPr>
            <w:r w:rsidRPr="004A5172">
              <w:rPr>
                <w:rFonts w:asciiTheme="majorHAnsi" w:hAnsiTheme="majorHAnsi"/>
                <w:b/>
                <w:sz w:val="26"/>
                <w:szCs w:val="26"/>
              </w:rPr>
              <w:t xml:space="preserve">Please note, social workers, foster parents, and group home staff can also fill out the disenrollment paperwork, but the decision about what </w:t>
            </w:r>
            <w:r w:rsidR="00394097" w:rsidRPr="004A5172">
              <w:rPr>
                <w:rFonts w:asciiTheme="majorHAnsi" w:hAnsiTheme="majorHAnsi"/>
                <w:b/>
                <w:sz w:val="26"/>
                <w:szCs w:val="26"/>
              </w:rPr>
              <w:t>school</w:t>
            </w:r>
            <w:r w:rsidRPr="004A5172">
              <w:rPr>
                <w:rFonts w:asciiTheme="majorHAnsi" w:hAnsiTheme="majorHAnsi"/>
                <w:b/>
                <w:sz w:val="26"/>
                <w:szCs w:val="26"/>
              </w:rPr>
              <w:t xml:space="preserve"> to enroll the student in can only be made by the education rights holder.</w:t>
            </w:r>
            <w:r w:rsidR="00394097" w:rsidRPr="004A5172">
              <w:rPr>
                <w:rStyle w:val="FootnoteReference"/>
                <w:rFonts w:asciiTheme="majorHAnsi" w:hAnsiTheme="majorHAnsi"/>
                <w:b/>
                <w:sz w:val="26"/>
                <w:szCs w:val="26"/>
              </w:rPr>
              <w:footnoteReference w:id="4"/>
            </w:r>
          </w:p>
          <w:p w:rsidR="002D13B9" w:rsidRPr="004A5172" w:rsidRDefault="002D13B9">
            <w:pPr>
              <w:rPr>
                <w:rFonts w:asciiTheme="majorHAnsi" w:hAnsiTheme="majorHAnsi"/>
                <w:b/>
                <w:sz w:val="26"/>
                <w:szCs w:val="26"/>
              </w:rPr>
            </w:pPr>
          </w:p>
        </w:tc>
      </w:tr>
      <w:tr w:rsidR="00394097" w:rsidRPr="004A5172" w:rsidTr="00394097">
        <w:tc>
          <w:tcPr>
            <w:tcW w:w="2515" w:type="dxa"/>
          </w:tcPr>
          <w:p w:rsidR="004B12D3" w:rsidRPr="004A5172" w:rsidRDefault="007D197E" w:rsidP="00394097">
            <w:pPr>
              <w:jc w:val="center"/>
              <w:rPr>
                <w:rFonts w:asciiTheme="majorHAnsi" w:hAnsiTheme="majorHAnsi"/>
                <w:b/>
                <w:sz w:val="26"/>
                <w:szCs w:val="26"/>
              </w:rPr>
            </w:pPr>
            <w:r w:rsidRPr="004A5172">
              <w:rPr>
                <w:rFonts w:asciiTheme="majorHAnsi" w:hAnsiTheme="majorHAnsi"/>
                <w:b/>
                <w:sz w:val="26"/>
                <w:szCs w:val="26"/>
              </w:rPr>
              <w:t>Release of Information</w:t>
            </w:r>
          </w:p>
          <w:p w:rsidR="002D13B9" w:rsidRPr="004A5172" w:rsidRDefault="002D13B9" w:rsidP="00394097">
            <w:pPr>
              <w:jc w:val="center"/>
              <w:rPr>
                <w:rFonts w:asciiTheme="majorHAnsi" w:hAnsiTheme="majorHAnsi"/>
                <w:b/>
                <w:sz w:val="26"/>
                <w:szCs w:val="26"/>
              </w:rPr>
            </w:pPr>
          </w:p>
        </w:tc>
        <w:tc>
          <w:tcPr>
            <w:tcW w:w="8275" w:type="dxa"/>
          </w:tcPr>
          <w:p w:rsidR="004B12D3" w:rsidRPr="004A5172" w:rsidRDefault="007D197E" w:rsidP="00394097">
            <w:pPr>
              <w:numPr>
                <w:ilvl w:val="0"/>
                <w:numId w:val="6"/>
              </w:numPr>
              <w:rPr>
                <w:rFonts w:asciiTheme="majorHAnsi" w:hAnsiTheme="majorHAnsi"/>
                <w:b/>
                <w:sz w:val="26"/>
                <w:szCs w:val="26"/>
              </w:rPr>
            </w:pPr>
            <w:r w:rsidRPr="004A5172">
              <w:rPr>
                <w:rFonts w:asciiTheme="majorHAnsi" w:hAnsiTheme="majorHAnsi"/>
                <w:b/>
                <w:sz w:val="26"/>
                <w:szCs w:val="26"/>
              </w:rPr>
              <w:t>Yes, but only as it pertains to education.  If the release is asking for mental health or medical information, the dependency attorney needs to sign the release.</w:t>
            </w:r>
            <w:r w:rsidR="00394097" w:rsidRPr="004A5172">
              <w:rPr>
                <w:rStyle w:val="FootnoteReference"/>
                <w:rFonts w:asciiTheme="majorHAnsi" w:hAnsiTheme="majorHAnsi"/>
                <w:b/>
                <w:sz w:val="26"/>
                <w:szCs w:val="26"/>
              </w:rPr>
              <w:footnoteReference w:id="5"/>
            </w:r>
            <w:r w:rsidRPr="004A5172">
              <w:rPr>
                <w:rFonts w:asciiTheme="majorHAnsi" w:hAnsiTheme="majorHAnsi"/>
                <w:b/>
                <w:sz w:val="26"/>
                <w:szCs w:val="26"/>
              </w:rPr>
              <w:t xml:space="preserve"> </w:t>
            </w:r>
          </w:p>
          <w:p w:rsidR="002D13B9" w:rsidRPr="004A5172" w:rsidRDefault="002D13B9">
            <w:pPr>
              <w:rPr>
                <w:rFonts w:asciiTheme="majorHAnsi" w:hAnsiTheme="majorHAnsi"/>
                <w:b/>
                <w:sz w:val="26"/>
                <w:szCs w:val="26"/>
              </w:rPr>
            </w:pPr>
          </w:p>
        </w:tc>
      </w:tr>
      <w:tr w:rsidR="00394097" w:rsidRPr="004A5172" w:rsidTr="00394097">
        <w:tc>
          <w:tcPr>
            <w:tcW w:w="2515" w:type="dxa"/>
          </w:tcPr>
          <w:p w:rsidR="004B12D3" w:rsidRPr="004A5172" w:rsidRDefault="007D197E" w:rsidP="00394097">
            <w:pPr>
              <w:jc w:val="center"/>
              <w:rPr>
                <w:rFonts w:asciiTheme="majorHAnsi" w:hAnsiTheme="majorHAnsi"/>
                <w:b/>
                <w:sz w:val="26"/>
                <w:szCs w:val="26"/>
              </w:rPr>
            </w:pPr>
            <w:r w:rsidRPr="004A5172">
              <w:rPr>
                <w:rFonts w:asciiTheme="majorHAnsi" w:hAnsiTheme="majorHAnsi"/>
                <w:b/>
                <w:sz w:val="26"/>
                <w:szCs w:val="26"/>
              </w:rPr>
              <w:t>Consent to Treat</w:t>
            </w:r>
          </w:p>
          <w:p w:rsidR="002D13B9" w:rsidRPr="004A5172" w:rsidRDefault="002D13B9" w:rsidP="00394097">
            <w:pPr>
              <w:jc w:val="center"/>
              <w:rPr>
                <w:rFonts w:asciiTheme="majorHAnsi" w:hAnsiTheme="majorHAnsi"/>
                <w:b/>
                <w:sz w:val="26"/>
                <w:szCs w:val="26"/>
              </w:rPr>
            </w:pPr>
          </w:p>
        </w:tc>
        <w:tc>
          <w:tcPr>
            <w:tcW w:w="8275" w:type="dxa"/>
          </w:tcPr>
          <w:p w:rsidR="004B12D3" w:rsidRPr="004A5172" w:rsidRDefault="007D197E" w:rsidP="00394097">
            <w:pPr>
              <w:numPr>
                <w:ilvl w:val="0"/>
                <w:numId w:val="8"/>
              </w:numPr>
              <w:rPr>
                <w:rFonts w:asciiTheme="majorHAnsi" w:hAnsiTheme="majorHAnsi"/>
                <w:b/>
                <w:sz w:val="26"/>
                <w:szCs w:val="26"/>
              </w:rPr>
            </w:pPr>
            <w:r w:rsidRPr="004A5172">
              <w:rPr>
                <w:rFonts w:asciiTheme="majorHAnsi" w:hAnsiTheme="majorHAnsi"/>
                <w:b/>
                <w:sz w:val="26"/>
                <w:szCs w:val="26"/>
              </w:rPr>
              <w:t xml:space="preserve">No.  As the ERH you can consent to </w:t>
            </w:r>
            <w:r w:rsidR="00394097" w:rsidRPr="004A5172">
              <w:rPr>
                <w:rFonts w:asciiTheme="majorHAnsi" w:hAnsiTheme="majorHAnsi"/>
                <w:b/>
                <w:sz w:val="26"/>
                <w:szCs w:val="26"/>
              </w:rPr>
              <w:t>special</w:t>
            </w:r>
            <w:r w:rsidRPr="004A5172">
              <w:rPr>
                <w:rFonts w:asciiTheme="majorHAnsi" w:hAnsiTheme="majorHAnsi"/>
                <w:b/>
                <w:sz w:val="26"/>
                <w:szCs w:val="26"/>
              </w:rPr>
              <w:t xml:space="preserve"> education services, but if the school presents a document outside the IEP for you to sign for mental health services (i.e. Vista Hill Therapy), that consent to treat needs to be signed by the judge.  The dependency attorney or social worker can submit the form to the court for a judge's signature. </w:t>
            </w:r>
          </w:p>
          <w:p w:rsidR="002D13B9" w:rsidRPr="004A5172" w:rsidRDefault="002D13B9">
            <w:pPr>
              <w:rPr>
                <w:rFonts w:asciiTheme="majorHAnsi" w:hAnsiTheme="majorHAnsi"/>
                <w:b/>
                <w:sz w:val="26"/>
                <w:szCs w:val="26"/>
              </w:rPr>
            </w:pPr>
          </w:p>
        </w:tc>
      </w:tr>
      <w:tr w:rsidR="00394097" w:rsidRPr="004A5172" w:rsidTr="00394097">
        <w:tc>
          <w:tcPr>
            <w:tcW w:w="2515" w:type="dxa"/>
          </w:tcPr>
          <w:p w:rsidR="00394097" w:rsidRPr="004A5172" w:rsidRDefault="00394097" w:rsidP="00394097">
            <w:pPr>
              <w:jc w:val="center"/>
              <w:rPr>
                <w:rFonts w:asciiTheme="majorHAnsi" w:hAnsiTheme="majorHAnsi"/>
                <w:b/>
                <w:sz w:val="26"/>
                <w:szCs w:val="26"/>
              </w:rPr>
            </w:pPr>
            <w:r w:rsidRPr="004A5172">
              <w:rPr>
                <w:rFonts w:asciiTheme="majorHAnsi" w:hAnsiTheme="majorHAnsi"/>
                <w:b/>
                <w:sz w:val="26"/>
                <w:szCs w:val="26"/>
              </w:rPr>
              <w:t xml:space="preserve">Permission Slips, Field Trips, </w:t>
            </w:r>
            <w:r w:rsidR="00117093" w:rsidRPr="004A5172">
              <w:rPr>
                <w:rFonts w:asciiTheme="majorHAnsi" w:hAnsiTheme="majorHAnsi"/>
                <w:b/>
                <w:sz w:val="26"/>
                <w:szCs w:val="26"/>
              </w:rPr>
              <w:t xml:space="preserve">After School Activities, etc. </w:t>
            </w:r>
          </w:p>
        </w:tc>
        <w:tc>
          <w:tcPr>
            <w:tcW w:w="8275" w:type="dxa"/>
          </w:tcPr>
          <w:p w:rsidR="00394097" w:rsidRPr="004A5172" w:rsidRDefault="00117093" w:rsidP="00394097">
            <w:pPr>
              <w:numPr>
                <w:ilvl w:val="0"/>
                <w:numId w:val="8"/>
              </w:numPr>
              <w:rPr>
                <w:rFonts w:asciiTheme="majorHAnsi" w:hAnsiTheme="majorHAnsi"/>
                <w:b/>
                <w:sz w:val="26"/>
                <w:szCs w:val="26"/>
              </w:rPr>
            </w:pPr>
            <w:r w:rsidRPr="004A5172">
              <w:rPr>
                <w:rFonts w:asciiTheme="majorHAnsi" w:hAnsiTheme="majorHAnsi"/>
                <w:b/>
                <w:sz w:val="26"/>
                <w:szCs w:val="26"/>
              </w:rPr>
              <w:t>Caregivers, foster parents, group home staff etc. are authorized to consent to such activities under the reasonable prudent parent standard.</w:t>
            </w:r>
            <w:r w:rsidRPr="004A5172">
              <w:rPr>
                <w:rStyle w:val="FootnoteReference"/>
                <w:rFonts w:asciiTheme="majorHAnsi" w:hAnsiTheme="majorHAnsi"/>
                <w:b/>
                <w:sz w:val="26"/>
                <w:szCs w:val="26"/>
              </w:rPr>
              <w:footnoteReference w:id="6"/>
            </w:r>
            <w:r w:rsidRPr="004A5172">
              <w:rPr>
                <w:rFonts w:asciiTheme="majorHAnsi" w:hAnsiTheme="majorHAnsi"/>
                <w:b/>
                <w:sz w:val="26"/>
                <w:szCs w:val="26"/>
              </w:rPr>
              <w:t xml:space="preserve">  Given transportation and supervision may need to be worked out, it may be better to let the caregiver consent to these.</w:t>
            </w:r>
          </w:p>
        </w:tc>
      </w:tr>
    </w:tbl>
    <w:p w:rsidR="00A87303" w:rsidRPr="00E43BC7" w:rsidRDefault="00A87303" w:rsidP="00AD5B4C">
      <w:pPr>
        <w:rPr>
          <w:rFonts w:asciiTheme="majorHAnsi" w:hAnsiTheme="majorHAnsi"/>
          <w:sz w:val="28"/>
          <w:szCs w:val="28"/>
        </w:rPr>
      </w:pPr>
    </w:p>
    <w:sectPr w:rsidR="00A87303" w:rsidRPr="00E43BC7" w:rsidSect="00E43B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A0D" w:rsidRDefault="004D7A0D" w:rsidP="004912B2">
      <w:r>
        <w:separator/>
      </w:r>
    </w:p>
  </w:endnote>
  <w:endnote w:type="continuationSeparator" w:id="0">
    <w:p w:rsidR="004D7A0D" w:rsidRDefault="004D7A0D" w:rsidP="0049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A0D" w:rsidRDefault="004D7A0D" w:rsidP="004912B2">
      <w:r>
        <w:separator/>
      </w:r>
    </w:p>
  </w:footnote>
  <w:footnote w:type="continuationSeparator" w:id="0">
    <w:p w:rsidR="004D7A0D" w:rsidRDefault="004D7A0D" w:rsidP="004912B2">
      <w:r>
        <w:continuationSeparator/>
      </w:r>
    </w:p>
  </w:footnote>
  <w:footnote w:id="1">
    <w:p w:rsidR="00394097" w:rsidRDefault="00394097">
      <w:pPr>
        <w:pStyle w:val="FootnoteText"/>
      </w:pPr>
      <w:r>
        <w:rPr>
          <w:rStyle w:val="FootnoteReference"/>
        </w:rPr>
        <w:footnoteRef/>
      </w:r>
      <w:r>
        <w:t xml:space="preserve"> </w:t>
      </w:r>
      <w:r w:rsidRPr="00D714C8">
        <w:t xml:space="preserve">Cal. </w:t>
      </w:r>
      <w:proofErr w:type="spellStart"/>
      <w:r w:rsidRPr="00D714C8">
        <w:t>Welf</w:t>
      </w:r>
      <w:proofErr w:type="spellEnd"/>
      <w:r w:rsidRPr="00D714C8">
        <w:t>. Inst. Code § § 319, 361, 726, 358.1(e); Cal Gov’t. Code § 7579.5; Cal Educ. Code § 56055; 34 CFR § 300.30; Cal. R. Ct. 5.650.</w:t>
      </w:r>
    </w:p>
  </w:footnote>
  <w:footnote w:id="2">
    <w:p w:rsidR="00394097" w:rsidRDefault="00394097">
      <w:pPr>
        <w:pStyle w:val="FootnoteText"/>
      </w:pPr>
      <w:r>
        <w:rPr>
          <w:rStyle w:val="FootnoteReference"/>
        </w:rPr>
        <w:footnoteRef/>
      </w:r>
      <w:r>
        <w:t xml:space="preserve"> Cal. Educ. Code § 48853 (Education Rights holders have the sole authority to decide school placement).</w:t>
      </w:r>
    </w:p>
  </w:footnote>
  <w:footnote w:id="3">
    <w:p w:rsidR="00394097" w:rsidRDefault="00394097">
      <w:pPr>
        <w:pStyle w:val="FootnoteText"/>
      </w:pPr>
      <w:r>
        <w:rPr>
          <w:rStyle w:val="FootnoteReference"/>
        </w:rPr>
        <w:footnoteRef/>
      </w:r>
      <w:r>
        <w:t xml:space="preserve"> </w:t>
      </w:r>
      <w:r w:rsidRPr="00D714C8">
        <w:t xml:space="preserve">Cal. </w:t>
      </w:r>
      <w:proofErr w:type="spellStart"/>
      <w:r w:rsidRPr="00D714C8">
        <w:t>Welf</w:t>
      </w:r>
      <w:proofErr w:type="spellEnd"/>
      <w:r w:rsidRPr="00D714C8">
        <w:t>. Inst. Code § § 319, 361, 726, 358.1(e); Cal Gov’t. Code § 7579.5; Cal Educ. Code § 56055; 34 CFR § 300.30; Cal. R. Ct. 5.650.</w:t>
      </w:r>
    </w:p>
  </w:footnote>
  <w:footnote w:id="4">
    <w:p w:rsidR="00394097" w:rsidRDefault="00394097">
      <w:pPr>
        <w:pStyle w:val="FootnoteText"/>
      </w:pPr>
      <w:r>
        <w:rPr>
          <w:rStyle w:val="FootnoteReference"/>
        </w:rPr>
        <w:footnoteRef/>
      </w:r>
      <w:r>
        <w:t xml:space="preserve"> Cal. Educ. Code § 48853 (Education Rights holders have the sole authority to decide school placement).</w:t>
      </w:r>
    </w:p>
  </w:footnote>
  <w:footnote w:id="5">
    <w:p w:rsidR="00394097" w:rsidRDefault="00394097">
      <w:pPr>
        <w:pStyle w:val="FootnoteText"/>
      </w:pPr>
      <w:r>
        <w:rPr>
          <w:rStyle w:val="FootnoteReference"/>
        </w:rPr>
        <w:footnoteRef/>
      </w:r>
      <w:r>
        <w:t xml:space="preserve"> </w:t>
      </w:r>
      <w:r w:rsidRPr="005C2ECA">
        <w:t xml:space="preserve">Cal. </w:t>
      </w:r>
      <w:proofErr w:type="spellStart"/>
      <w:r w:rsidRPr="005C2ECA">
        <w:t>Welf</w:t>
      </w:r>
      <w:proofErr w:type="spellEnd"/>
      <w:r w:rsidRPr="005C2ECA">
        <w:t>. Inst. Code § § 319, 361, 726, 358.1(e); Cal Gov’t. Code § 7579.5; Cal Educ. Code § 56055; 34 CFR § 300.30; Cal. R. Ct. 5.650.</w:t>
      </w:r>
    </w:p>
  </w:footnote>
  <w:footnote w:id="6">
    <w:p w:rsidR="00117093" w:rsidRDefault="00117093">
      <w:pPr>
        <w:pStyle w:val="FootnoteText"/>
      </w:pPr>
      <w:r>
        <w:rPr>
          <w:rStyle w:val="FootnoteReference"/>
        </w:rPr>
        <w:footnoteRef/>
      </w:r>
      <w:r>
        <w:t xml:space="preserve"> </w:t>
      </w:r>
      <w:r w:rsidRPr="005C2ECA">
        <w:t xml:space="preserve">Cal. </w:t>
      </w:r>
      <w:proofErr w:type="spellStart"/>
      <w:r w:rsidRPr="005C2ECA">
        <w:t>Welf</w:t>
      </w:r>
      <w:proofErr w:type="spellEnd"/>
      <w:r w:rsidRPr="005C2ECA">
        <w:t xml:space="preserve">. Inst. Code § </w:t>
      </w:r>
      <w:r>
        <w:t>362.05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594"/>
    <w:multiLevelType w:val="hybridMultilevel"/>
    <w:tmpl w:val="271E0668"/>
    <w:lvl w:ilvl="0" w:tplc="1A9059EC">
      <w:start w:val="1"/>
      <w:numFmt w:val="bullet"/>
      <w:lvlText w:val="•"/>
      <w:lvlJc w:val="left"/>
      <w:pPr>
        <w:tabs>
          <w:tab w:val="num" w:pos="720"/>
        </w:tabs>
        <w:ind w:left="720" w:hanging="360"/>
      </w:pPr>
      <w:rPr>
        <w:rFonts w:ascii="Times New Roman" w:hAnsi="Times New Roman" w:hint="default"/>
      </w:rPr>
    </w:lvl>
    <w:lvl w:ilvl="1" w:tplc="47A033B0" w:tentative="1">
      <w:start w:val="1"/>
      <w:numFmt w:val="bullet"/>
      <w:lvlText w:val="•"/>
      <w:lvlJc w:val="left"/>
      <w:pPr>
        <w:tabs>
          <w:tab w:val="num" w:pos="1440"/>
        </w:tabs>
        <w:ind w:left="1440" w:hanging="360"/>
      </w:pPr>
      <w:rPr>
        <w:rFonts w:ascii="Times New Roman" w:hAnsi="Times New Roman" w:hint="default"/>
      </w:rPr>
    </w:lvl>
    <w:lvl w:ilvl="2" w:tplc="68620AB4" w:tentative="1">
      <w:start w:val="1"/>
      <w:numFmt w:val="bullet"/>
      <w:lvlText w:val="•"/>
      <w:lvlJc w:val="left"/>
      <w:pPr>
        <w:tabs>
          <w:tab w:val="num" w:pos="2160"/>
        </w:tabs>
        <w:ind w:left="2160" w:hanging="360"/>
      </w:pPr>
      <w:rPr>
        <w:rFonts w:ascii="Times New Roman" w:hAnsi="Times New Roman" w:hint="default"/>
      </w:rPr>
    </w:lvl>
    <w:lvl w:ilvl="3" w:tplc="F4BA4A3C" w:tentative="1">
      <w:start w:val="1"/>
      <w:numFmt w:val="bullet"/>
      <w:lvlText w:val="•"/>
      <w:lvlJc w:val="left"/>
      <w:pPr>
        <w:tabs>
          <w:tab w:val="num" w:pos="2880"/>
        </w:tabs>
        <w:ind w:left="2880" w:hanging="360"/>
      </w:pPr>
      <w:rPr>
        <w:rFonts w:ascii="Times New Roman" w:hAnsi="Times New Roman" w:hint="default"/>
      </w:rPr>
    </w:lvl>
    <w:lvl w:ilvl="4" w:tplc="53FEB724" w:tentative="1">
      <w:start w:val="1"/>
      <w:numFmt w:val="bullet"/>
      <w:lvlText w:val="•"/>
      <w:lvlJc w:val="left"/>
      <w:pPr>
        <w:tabs>
          <w:tab w:val="num" w:pos="3600"/>
        </w:tabs>
        <w:ind w:left="3600" w:hanging="360"/>
      </w:pPr>
      <w:rPr>
        <w:rFonts w:ascii="Times New Roman" w:hAnsi="Times New Roman" w:hint="default"/>
      </w:rPr>
    </w:lvl>
    <w:lvl w:ilvl="5" w:tplc="6254ADBC" w:tentative="1">
      <w:start w:val="1"/>
      <w:numFmt w:val="bullet"/>
      <w:lvlText w:val="•"/>
      <w:lvlJc w:val="left"/>
      <w:pPr>
        <w:tabs>
          <w:tab w:val="num" w:pos="4320"/>
        </w:tabs>
        <w:ind w:left="4320" w:hanging="360"/>
      </w:pPr>
      <w:rPr>
        <w:rFonts w:ascii="Times New Roman" w:hAnsi="Times New Roman" w:hint="default"/>
      </w:rPr>
    </w:lvl>
    <w:lvl w:ilvl="6" w:tplc="73E81FD6" w:tentative="1">
      <w:start w:val="1"/>
      <w:numFmt w:val="bullet"/>
      <w:lvlText w:val="•"/>
      <w:lvlJc w:val="left"/>
      <w:pPr>
        <w:tabs>
          <w:tab w:val="num" w:pos="5040"/>
        </w:tabs>
        <w:ind w:left="5040" w:hanging="360"/>
      </w:pPr>
      <w:rPr>
        <w:rFonts w:ascii="Times New Roman" w:hAnsi="Times New Roman" w:hint="default"/>
      </w:rPr>
    </w:lvl>
    <w:lvl w:ilvl="7" w:tplc="E04A35B6" w:tentative="1">
      <w:start w:val="1"/>
      <w:numFmt w:val="bullet"/>
      <w:lvlText w:val="•"/>
      <w:lvlJc w:val="left"/>
      <w:pPr>
        <w:tabs>
          <w:tab w:val="num" w:pos="5760"/>
        </w:tabs>
        <w:ind w:left="5760" w:hanging="360"/>
      </w:pPr>
      <w:rPr>
        <w:rFonts w:ascii="Times New Roman" w:hAnsi="Times New Roman" w:hint="default"/>
      </w:rPr>
    </w:lvl>
    <w:lvl w:ilvl="8" w:tplc="FC9A560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471517"/>
    <w:multiLevelType w:val="hybridMultilevel"/>
    <w:tmpl w:val="8B525968"/>
    <w:lvl w:ilvl="0" w:tplc="45704BEA">
      <w:start w:val="1"/>
      <w:numFmt w:val="bullet"/>
      <w:lvlText w:val="•"/>
      <w:lvlJc w:val="left"/>
      <w:pPr>
        <w:tabs>
          <w:tab w:val="num" w:pos="720"/>
        </w:tabs>
        <w:ind w:left="720" w:hanging="360"/>
      </w:pPr>
      <w:rPr>
        <w:rFonts w:ascii="Times New Roman" w:hAnsi="Times New Roman" w:hint="default"/>
      </w:rPr>
    </w:lvl>
    <w:lvl w:ilvl="1" w:tplc="C5A4AB20" w:tentative="1">
      <w:start w:val="1"/>
      <w:numFmt w:val="bullet"/>
      <w:lvlText w:val="•"/>
      <w:lvlJc w:val="left"/>
      <w:pPr>
        <w:tabs>
          <w:tab w:val="num" w:pos="1440"/>
        </w:tabs>
        <w:ind w:left="1440" w:hanging="360"/>
      </w:pPr>
      <w:rPr>
        <w:rFonts w:ascii="Times New Roman" w:hAnsi="Times New Roman" w:hint="default"/>
      </w:rPr>
    </w:lvl>
    <w:lvl w:ilvl="2" w:tplc="8154E274" w:tentative="1">
      <w:start w:val="1"/>
      <w:numFmt w:val="bullet"/>
      <w:lvlText w:val="•"/>
      <w:lvlJc w:val="left"/>
      <w:pPr>
        <w:tabs>
          <w:tab w:val="num" w:pos="2160"/>
        </w:tabs>
        <w:ind w:left="2160" w:hanging="360"/>
      </w:pPr>
      <w:rPr>
        <w:rFonts w:ascii="Times New Roman" w:hAnsi="Times New Roman" w:hint="default"/>
      </w:rPr>
    </w:lvl>
    <w:lvl w:ilvl="3" w:tplc="1DD0FA28" w:tentative="1">
      <w:start w:val="1"/>
      <w:numFmt w:val="bullet"/>
      <w:lvlText w:val="•"/>
      <w:lvlJc w:val="left"/>
      <w:pPr>
        <w:tabs>
          <w:tab w:val="num" w:pos="2880"/>
        </w:tabs>
        <w:ind w:left="2880" w:hanging="360"/>
      </w:pPr>
      <w:rPr>
        <w:rFonts w:ascii="Times New Roman" w:hAnsi="Times New Roman" w:hint="default"/>
      </w:rPr>
    </w:lvl>
    <w:lvl w:ilvl="4" w:tplc="8F92611A" w:tentative="1">
      <w:start w:val="1"/>
      <w:numFmt w:val="bullet"/>
      <w:lvlText w:val="•"/>
      <w:lvlJc w:val="left"/>
      <w:pPr>
        <w:tabs>
          <w:tab w:val="num" w:pos="3600"/>
        </w:tabs>
        <w:ind w:left="3600" w:hanging="360"/>
      </w:pPr>
      <w:rPr>
        <w:rFonts w:ascii="Times New Roman" w:hAnsi="Times New Roman" w:hint="default"/>
      </w:rPr>
    </w:lvl>
    <w:lvl w:ilvl="5" w:tplc="BB2C23E8" w:tentative="1">
      <w:start w:val="1"/>
      <w:numFmt w:val="bullet"/>
      <w:lvlText w:val="•"/>
      <w:lvlJc w:val="left"/>
      <w:pPr>
        <w:tabs>
          <w:tab w:val="num" w:pos="4320"/>
        </w:tabs>
        <w:ind w:left="4320" w:hanging="360"/>
      </w:pPr>
      <w:rPr>
        <w:rFonts w:ascii="Times New Roman" w:hAnsi="Times New Roman" w:hint="default"/>
      </w:rPr>
    </w:lvl>
    <w:lvl w:ilvl="6" w:tplc="FB048EEE" w:tentative="1">
      <w:start w:val="1"/>
      <w:numFmt w:val="bullet"/>
      <w:lvlText w:val="•"/>
      <w:lvlJc w:val="left"/>
      <w:pPr>
        <w:tabs>
          <w:tab w:val="num" w:pos="5040"/>
        </w:tabs>
        <w:ind w:left="5040" w:hanging="360"/>
      </w:pPr>
      <w:rPr>
        <w:rFonts w:ascii="Times New Roman" w:hAnsi="Times New Roman" w:hint="default"/>
      </w:rPr>
    </w:lvl>
    <w:lvl w:ilvl="7" w:tplc="D53C0EE0" w:tentative="1">
      <w:start w:val="1"/>
      <w:numFmt w:val="bullet"/>
      <w:lvlText w:val="•"/>
      <w:lvlJc w:val="left"/>
      <w:pPr>
        <w:tabs>
          <w:tab w:val="num" w:pos="5760"/>
        </w:tabs>
        <w:ind w:left="5760" w:hanging="360"/>
      </w:pPr>
      <w:rPr>
        <w:rFonts w:ascii="Times New Roman" w:hAnsi="Times New Roman" w:hint="default"/>
      </w:rPr>
    </w:lvl>
    <w:lvl w:ilvl="8" w:tplc="F13C4D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5A7AD5"/>
    <w:multiLevelType w:val="hybridMultilevel"/>
    <w:tmpl w:val="1A3E1A0C"/>
    <w:lvl w:ilvl="0" w:tplc="9334B874">
      <w:start w:val="1"/>
      <w:numFmt w:val="bullet"/>
      <w:lvlText w:val="•"/>
      <w:lvlJc w:val="left"/>
      <w:pPr>
        <w:tabs>
          <w:tab w:val="num" w:pos="720"/>
        </w:tabs>
        <w:ind w:left="720" w:hanging="360"/>
      </w:pPr>
      <w:rPr>
        <w:rFonts w:ascii="Times New Roman" w:hAnsi="Times New Roman" w:hint="default"/>
      </w:rPr>
    </w:lvl>
    <w:lvl w:ilvl="1" w:tplc="C7685A1A" w:tentative="1">
      <w:start w:val="1"/>
      <w:numFmt w:val="bullet"/>
      <w:lvlText w:val="•"/>
      <w:lvlJc w:val="left"/>
      <w:pPr>
        <w:tabs>
          <w:tab w:val="num" w:pos="1440"/>
        </w:tabs>
        <w:ind w:left="1440" w:hanging="360"/>
      </w:pPr>
      <w:rPr>
        <w:rFonts w:ascii="Times New Roman" w:hAnsi="Times New Roman" w:hint="default"/>
      </w:rPr>
    </w:lvl>
    <w:lvl w:ilvl="2" w:tplc="1DCA1EE0" w:tentative="1">
      <w:start w:val="1"/>
      <w:numFmt w:val="bullet"/>
      <w:lvlText w:val="•"/>
      <w:lvlJc w:val="left"/>
      <w:pPr>
        <w:tabs>
          <w:tab w:val="num" w:pos="2160"/>
        </w:tabs>
        <w:ind w:left="2160" w:hanging="360"/>
      </w:pPr>
      <w:rPr>
        <w:rFonts w:ascii="Times New Roman" w:hAnsi="Times New Roman" w:hint="default"/>
      </w:rPr>
    </w:lvl>
    <w:lvl w:ilvl="3" w:tplc="F6105F02" w:tentative="1">
      <w:start w:val="1"/>
      <w:numFmt w:val="bullet"/>
      <w:lvlText w:val="•"/>
      <w:lvlJc w:val="left"/>
      <w:pPr>
        <w:tabs>
          <w:tab w:val="num" w:pos="2880"/>
        </w:tabs>
        <w:ind w:left="2880" w:hanging="360"/>
      </w:pPr>
      <w:rPr>
        <w:rFonts w:ascii="Times New Roman" w:hAnsi="Times New Roman" w:hint="default"/>
      </w:rPr>
    </w:lvl>
    <w:lvl w:ilvl="4" w:tplc="2B82944E" w:tentative="1">
      <w:start w:val="1"/>
      <w:numFmt w:val="bullet"/>
      <w:lvlText w:val="•"/>
      <w:lvlJc w:val="left"/>
      <w:pPr>
        <w:tabs>
          <w:tab w:val="num" w:pos="3600"/>
        </w:tabs>
        <w:ind w:left="3600" w:hanging="360"/>
      </w:pPr>
      <w:rPr>
        <w:rFonts w:ascii="Times New Roman" w:hAnsi="Times New Roman" w:hint="default"/>
      </w:rPr>
    </w:lvl>
    <w:lvl w:ilvl="5" w:tplc="D91807C8" w:tentative="1">
      <w:start w:val="1"/>
      <w:numFmt w:val="bullet"/>
      <w:lvlText w:val="•"/>
      <w:lvlJc w:val="left"/>
      <w:pPr>
        <w:tabs>
          <w:tab w:val="num" w:pos="4320"/>
        </w:tabs>
        <w:ind w:left="4320" w:hanging="360"/>
      </w:pPr>
      <w:rPr>
        <w:rFonts w:ascii="Times New Roman" w:hAnsi="Times New Roman" w:hint="default"/>
      </w:rPr>
    </w:lvl>
    <w:lvl w:ilvl="6" w:tplc="DDD24934" w:tentative="1">
      <w:start w:val="1"/>
      <w:numFmt w:val="bullet"/>
      <w:lvlText w:val="•"/>
      <w:lvlJc w:val="left"/>
      <w:pPr>
        <w:tabs>
          <w:tab w:val="num" w:pos="5040"/>
        </w:tabs>
        <w:ind w:left="5040" w:hanging="360"/>
      </w:pPr>
      <w:rPr>
        <w:rFonts w:ascii="Times New Roman" w:hAnsi="Times New Roman" w:hint="default"/>
      </w:rPr>
    </w:lvl>
    <w:lvl w:ilvl="7" w:tplc="D8B06E54" w:tentative="1">
      <w:start w:val="1"/>
      <w:numFmt w:val="bullet"/>
      <w:lvlText w:val="•"/>
      <w:lvlJc w:val="left"/>
      <w:pPr>
        <w:tabs>
          <w:tab w:val="num" w:pos="5760"/>
        </w:tabs>
        <w:ind w:left="5760" w:hanging="360"/>
      </w:pPr>
      <w:rPr>
        <w:rFonts w:ascii="Times New Roman" w:hAnsi="Times New Roman" w:hint="default"/>
      </w:rPr>
    </w:lvl>
    <w:lvl w:ilvl="8" w:tplc="FEEEBF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E3A3C07"/>
    <w:multiLevelType w:val="hybridMultilevel"/>
    <w:tmpl w:val="56A4323C"/>
    <w:lvl w:ilvl="0" w:tplc="82D24B06">
      <w:start w:val="1"/>
      <w:numFmt w:val="bullet"/>
      <w:lvlText w:val="•"/>
      <w:lvlJc w:val="left"/>
      <w:pPr>
        <w:tabs>
          <w:tab w:val="num" w:pos="720"/>
        </w:tabs>
        <w:ind w:left="720" w:hanging="360"/>
      </w:pPr>
      <w:rPr>
        <w:rFonts w:ascii="Times New Roman" w:hAnsi="Times New Roman" w:hint="default"/>
      </w:rPr>
    </w:lvl>
    <w:lvl w:ilvl="1" w:tplc="A552BE18" w:tentative="1">
      <w:start w:val="1"/>
      <w:numFmt w:val="bullet"/>
      <w:lvlText w:val="•"/>
      <w:lvlJc w:val="left"/>
      <w:pPr>
        <w:tabs>
          <w:tab w:val="num" w:pos="1440"/>
        </w:tabs>
        <w:ind w:left="1440" w:hanging="360"/>
      </w:pPr>
      <w:rPr>
        <w:rFonts w:ascii="Times New Roman" w:hAnsi="Times New Roman" w:hint="default"/>
      </w:rPr>
    </w:lvl>
    <w:lvl w:ilvl="2" w:tplc="2108BB5E" w:tentative="1">
      <w:start w:val="1"/>
      <w:numFmt w:val="bullet"/>
      <w:lvlText w:val="•"/>
      <w:lvlJc w:val="left"/>
      <w:pPr>
        <w:tabs>
          <w:tab w:val="num" w:pos="2160"/>
        </w:tabs>
        <w:ind w:left="2160" w:hanging="360"/>
      </w:pPr>
      <w:rPr>
        <w:rFonts w:ascii="Times New Roman" w:hAnsi="Times New Roman" w:hint="default"/>
      </w:rPr>
    </w:lvl>
    <w:lvl w:ilvl="3" w:tplc="738094E6" w:tentative="1">
      <w:start w:val="1"/>
      <w:numFmt w:val="bullet"/>
      <w:lvlText w:val="•"/>
      <w:lvlJc w:val="left"/>
      <w:pPr>
        <w:tabs>
          <w:tab w:val="num" w:pos="2880"/>
        </w:tabs>
        <w:ind w:left="2880" w:hanging="360"/>
      </w:pPr>
      <w:rPr>
        <w:rFonts w:ascii="Times New Roman" w:hAnsi="Times New Roman" w:hint="default"/>
      </w:rPr>
    </w:lvl>
    <w:lvl w:ilvl="4" w:tplc="BAC0DAD8" w:tentative="1">
      <w:start w:val="1"/>
      <w:numFmt w:val="bullet"/>
      <w:lvlText w:val="•"/>
      <w:lvlJc w:val="left"/>
      <w:pPr>
        <w:tabs>
          <w:tab w:val="num" w:pos="3600"/>
        </w:tabs>
        <w:ind w:left="3600" w:hanging="360"/>
      </w:pPr>
      <w:rPr>
        <w:rFonts w:ascii="Times New Roman" w:hAnsi="Times New Roman" w:hint="default"/>
      </w:rPr>
    </w:lvl>
    <w:lvl w:ilvl="5" w:tplc="1A78E06C" w:tentative="1">
      <w:start w:val="1"/>
      <w:numFmt w:val="bullet"/>
      <w:lvlText w:val="•"/>
      <w:lvlJc w:val="left"/>
      <w:pPr>
        <w:tabs>
          <w:tab w:val="num" w:pos="4320"/>
        </w:tabs>
        <w:ind w:left="4320" w:hanging="360"/>
      </w:pPr>
      <w:rPr>
        <w:rFonts w:ascii="Times New Roman" w:hAnsi="Times New Roman" w:hint="default"/>
      </w:rPr>
    </w:lvl>
    <w:lvl w:ilvl="6" w:tplc="1E2CFD2C" w:tentative="1">
      <w:start w:val="1"/>
      <w:numFmt w:val="bullet"/>
      <w:lvlText w:val="•"/>
      <w:lvlJc w:val="left"/>
      <w:pPr>
        <w:tabs>
          <w:tab w:val="num" w:pos="5040"/>
        </w:tabs>
        <w:ind w:left="5040" w:hanging="360"/>
      </w:pPr>
      <w:rPr>
        <w:rFonts w:ascii="Times New Roman" w:hAnsi="Times New Roman" w:hint="default"/>
      </w:rPr>
    </w:lvl>
    <w:lvl w:ilvl="7" w:tplc="414A28B6" w:tentative="1">
      <w:start w:val="1"/>
      <w:numFmt w:val="bullet"/>
      <w:lvlText w:val="•"/>
      <w:lvlJc w:val="left"/>
      <w:pPr>
        <w:tabs>
          <w:tab w:val="num" w:pos="5760"/>
        </w:tabs>
        <w:ind w:left="5760" w:hanging="360"/>
      </w:pPr>
      <w:rPr>
        <w:rFonts w:ascii="Times New Roman" w:hAnsi="Times New Roman" w:hint="default"/>
      </w:rPr>
    </w:lvl>
    <w:lvl w:ilvl="8" w:tplc="4EA68CC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FC61FEE"/>
    <w:multiLevelType w:val="hybridMultilevel"/>
    <w:tmpl w:val="6462820C"/>
    <w:lvl w:ilvl="0" w:tplc="AECA1714">
      <w:start w:val="1"/>
      <w:numFmt w:val="bullet"/>
      <w:lvlText w:val="•"/>
      <w:lvlJc w:val="left"/>
      <w:pPr>
        <w:tabs>
          <w:tab w:val="num" w:pos="720"/>
        </w:tabs>
        <w:ind w:left="720" w:hanging="360"/>
      </w:pPr>
      <w:rPr>
        <w:rFonts w:ascii="Times New Roman" w:hAnsi="Times New Roman" w:hint="default"/>
      </w:rPr>
    </w:lvl>
    <w:lvl w:ilvl="1" w:tplc="C8E6B564" w:tentative="1">
      <w:start w:val="1"/>
      <w:numFmt w:val="bullet"/>
      <w:lvlText w:val="•"/>
      <w:lvlJc w:val="left"/>
      <w:pPr>
        <w:tabs>
          <w:tab w:val="num" w:pos="1440"/>
        </w:tabs>
        <w:ind w:left="1440" w:hanging="360"/>
      </w:pPr>
      <w:rPr>
        <w:rFonts w:ascii="Times New Roman" w:hAnsi="Times New Roman" w:hint="default"/>
      </w:rPr>
    </w:lvl>
    <w:lvl w:ilvl="2" w:tplc="68F63190" w:tentative="1">
      <w:start w:val="1"/>
      <w:numFmt w:val="bullet"/>
      <w:lvlText w:val="•"/>
      <w:lvlJc w:val="left"/>
      <w:pPr>
        <w:tabs>
          <w:tab w:val="num" w:pos="2160"/>
        </w:tabs>
        <w:ind w:left="2160" w:hanging="360"/>
      </w:pPr>
      <w:rPr>
        <w:rFonts w:ascii="Times New Roman" w:hAnsi="Times New Roman" w:hint="default"/>
      </w:rPr>
    </w:lvl>
    <w:lvl w:ilvl="3" w:tplc="DE90FA06" w:tentative="1">
      <w:start w:val="1"/>
      <w:numFmt w:val="bullet"/>
      <w:lvlText w:val="•"/>
      <w:lvlJc w:val="left"/>
      <w:pPr>
        <w:tabs>
          <w:tab w:val="num" w:pos="2880"/>
        </w:tabs>
        <w:ind w:left="2880" w:hanging="360"/>
      </w:pPr>
      <w:rPr>
        <w:rFonts w:ascii="Times New Roman" w:hAnsi="Times New Roman" w:hint="default"/>
      </w:rPr>
    </w:lvl>
    <w:lvl w:ilvl="4" w:tplc="74C06568" w:tentative="1">
      <w:start w:val="1"/>
      <w:numFmt w:val="bullet"/>
      <w:lvlText w:val="•"/>
      <w:lvlJc w:val="left"/>
      <w:pPr>
        <w:tabs>
          <w:tab w:val="num" w:pos="3600"/>
        </w:tabs>
        <w:ind w:left="3600" w:hanging="360"/>
      </w:pPr>
      <w:rPr>
        <w:rFonts w:ascii="Times New Roman" w:hAnsi="Times New Roman" w:hint="default"/>
      </w:rPr>
    </w:lvl>
    <w:lvl w:ilvl="5" w:tplc="B3E4A84C" w:tentative="1">
      <w:start w:val="1"/>
      <w:numFmt w:val="bullet"/>
      <w:lvlText w:val="•"/>
      <w:lvlJc w:val="left"/>
      <w:pPr>
        <w:tabs>
          <w:tab w:val="num" w:pos="4320"/>
        </w:tabs>
        <w:ind w:left="4320" w:hanging="360"/>
      </w:pPr>
      <w:rPr>
        <w:rFonts w:ascii="Times New Roman" w:hAnsi="Times New Roman" w:hint="default"/>
      </w:rPr>
    </w:lvl>
    <w:lvl w:ilvl="6" w:tplc="F2C86A5C" w:tentative="1">
      <w:start w:val="1"/>
      <w:numFmt w:val="bullet"/>
      <w:lvlText w:val="•"/>
      <w:lvlJc w:val="left"/>
      <w:pPr>
        <w:tabs>
          <w:tab w:val="num" w:pos="5040"/>
        </w:tabs>
        <w:ind w:left="5040" w:hanging="360"/>
      </w:pPr>
      <w:rPr>
        <w:rFonts w:ascii="Times New Roman" w:hAnsi="Times New Roman" w:hint="default"/>
      </w:rPr>
    </w:lvl>
    <w:lvl w:ilvl="7" w:tplc="A7C8383A" w:tentative="1">
      <w:start w:val="1"/>
      <w:numFmt w:val="bullet"/>
      <w:lvlText w:val="•"/>
      <w:lvlJc w:val="left"/>
      <w:pPr>
        <w:tabs>
          <w:tab w:val="num" w:pos="5760"/>
        </w:tabs>
        <w:ind w:left="5760" w:hanging="360"/>
      </w:pPr>
      <w:rPr>
        <w:rFonts w:ascii="Times New Roman" w:hAnsi="Times New Roman" w:hint="default"/>
      </w:rPr>
    </w:lvl>
    <w:lvl w:ilvl="8" w:tplc="555061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CD35EA"/>
    <w:multiLevelType w:val="hybridMultilevel"/>
    <w:tmpl w:val="14B0E9D6"/>
    <w:lvl w:ilvl="0" w:tplc="4A7AA6EA">
      <w:start w:val="1"/>
      <w:numFmt w:val="bullet"/>
      <w:lvlText w:val="•"/>
      <w:lvlJc w:val="left"/>
      <w:pPr>
        <w:tabs>
          <w:tab w:val="num" w:pos="720"/>
        </w:tabs>
        <w:ind w:left="720" w:hanging="360"/>
      </w:pPr>
      <w:rPr>
        <w:rFonts w:ascii="Times New Roman" w:hAnsi="Times New Roman" w:hint="default"/>
      </w:rPr>
    </w:lvl>
    <w:lvl w:ilvl="1" w:tplc="062635AE" w:tentative="1">
      <w:start w:val="1"/>
      <w:numFmt w:val="bullet"/>
      <w:lvlText w:val="•"/>
      <w:lvlJc w:val="left"/>
      <w:pPr>
        <w:tabs>
          <w:tab w:val="num" w:pos="1440"/>
        </w:tabs>
        <w:ind w:left="1440" w:hanging="360"/>
      </w:pPr>
      <w:rPr>
        <w:rFonts w:ascii="Times New Roman" w:hAnsi="Times New Roman" w:hint="default"/>
      </w:rPr>
    </w:lvl>
    <w:lvl w:ilvl="2" w:tplc="DE727F3A" w:tentative="1">
      <w:start w:val="1"/>
      <w:numFmt w:val="bullet"/>
      <w:lvlText w:val="•"/>
      <w:lvlJc w:val="left"/>
      <w:pPr>
        <w:tabs>
          <w:tab w:val="num" w:pos="2160"/>
        </w:tabs>
        <w:ind w:left="2160" w:hanging="360"/>
      </w:pPr>
      <w:rPr>
        <w:rFonts w:ascii="Times New Roman" w:hAnsi="Times New Roman" w:hint="default"/>
      </w:rPr>
    </w:lvl>
    <w:lvl w:ilvl="3" w:tplc="3BC0A7C4" w:tentative="1">
      <w:start w:val="1"/>
      <w:numFmt w:val="bullet"/>
      <w:lvlText w:val="•"/>
      <w:lvlJc w:val="left"/>
      <w:pPr>
        <w:tabs>
          <w:tab w:val="num" w:pos="2880"/>
        </w:tabs>
        <w:ind w:left="2880" w:hanging="360"/>
      </w:pPr>
      <w:rPr>
        <w:rFonts w:ascii="Times New Roman" w:hAnsi="Times New Roman" w:hint="default"/>
      </w:rPr>
    </w:lvl>
    <w:lvl w:ilvl="4" w:tplc="92DEC1BC" w:tentative="1">
      <w:start w:val="1"/>
      <w:numFmt w:val="bullet"/>
      <w:lvlText w:val="•"/>
      <w:lvlJc w:val="left"/>
      <w:pPr>
        <w:tabs>
          <w:tab w:val="num" w:pos="3600"/>
        </w:tabs>
        <w:ind w:left="3600" w:hanging="360"/>
      </w:pPr>
      <w:rPr>
        <w:rFonts w:ascii="Times New Roman" w:hAnsi="Times New Roman" w:hint="default"/>
      </w:rPr>
    </w:lvl>
    <w:lvl w:ilvl="5" w:tplc="FFB0D11E" w:tentative="1">
      <w:start w:val="1"/>
      <w:numFmt w:val="bullet"/>
      <w:lvlText w:val="•"/>
      <w:lvlJc w:val="left"/>
      <w:pPr>
        <w:tabs>
          <w:tab w:val="num" w:pos="4320"/>
        </w:tabs>
        <w:ind w:left="4320" w:hanging="360"/>
      </w:pPr>
      <w:rPr>
        <w:rFonts w:ascii="Times New Roman" w:hAnsi="Times New Roman" w:hint="default"/>
      </w:rPr>
    </w:lvl>
    <w:lvl w:ilvl="6" w:tplc="F81E45EC" w:tentative="1">
      <w:start w:val="1"/>
      <w:numFmt w:val="bullet"/>
      <w:lvlText w:val="•"/>
      <w:lvlJc w:val="left"/>
      <w:pPr>
        <w:tabs>
          <w:tab w:val="num" w:pos="5040"/>
        </w:tabs>
        <w:ind w:left="5040" w:hanging="360"/>
      </w:pPr>
      <w:rPr>
        <w:rFonts w:ascii="Times New Roman" w:hAnsi="Times New Roman" w:hint="default"/>
      </w:rPr>
    </w:lvl>
    <w:lvl w:ilvl="7" w:tplc="0472C9A6" w:tentative="1">
      <w:start w:val="1"/>
      <w:numFmt w:val="bullet"/>
      <w:lvlText w:val="•"/>
      <w:lvlJc w:val="left"/>
      <w:pPr>
        <w:tabs>
          <w:tab w:val="num" w:pos="5760"/>
        </w:tabs>
        <w:ind w:left="5760" w:hanging="360"/>
      </w:pPr>
      <w:rPr>
        <w:rFonts w:ascii="Times New Roman" w:hAnsi="Times New Roman" w:hint="default"/>
      </w:rPr>
    </w:lvl>
    <w:lvl w:ilvl="8" w:tplc="73F297B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9404BDB"/>
    <w:multiLevelType w:val="hybridMultilevel"/>
    <w:tmpl w:val="ACA01BB0"/>
    <w:lvl w:ilvl="0" w:tplc="B3A42C50">
      <w:start w:val="1"/>
      <w:numFmt w:val="bullet"/>
      <w:lvlText w:val="•"/>
      <w:lvlJc w:val="left"/>
      <w:pPr>
        <w:tabs>
          <w:tab w:val="num" w:pos="720"/>
        </w:tabs>
        <w:ind w:left="720" w:hanging="360"/>
      </w:pPr>
      <w:rPr>
        <w:rFonts w:ascii="Times New Roman" w:hAnsi="Times New Roman" w:hint="default"/>
      </w:rPr>
    </w:lvl>
    <w:lvl w:ilvl="1" w:tplc="5A5296FE" w:tentative="1">
      <w:start w:val="1"/>
      <w:numFmt w:val="bullet"/>
      <w:lvlText w:val="•"/>
      <w:lvlJc w:val="left"/>
      <w:pPr>
        <w:tabs>
          <w:tab w:val="num" w:pos="1440"/>
        </w:tabs>
        <w:ind w:left="1440" w:hanging="360"/>
      </w:pPr>
      <w:rPr>
        <w:rFonts w:ascii="Times New Roman" w:hAnsi="Times New Roman" w:hint="default"/>
      </w:rPr>
    </w:lvl>
    <w:lvl w:ilvl="2" w:tplc="0C848126" w:tentative="1">
      <w:start w:val="1"/>
      <w:numFmt w:val="bullet"/>
      <w:lvlText w:val="•"/>
      <w:lvlJc w:val="left"/>
      <w:pPr>
        <w:tabs>
          <w:tab w:val="num" w:pos="2160"/>
        </w:tabs>
        <w:ind w:left="2160" w:hanging="360"/>
      </w:pPr>
      <w:rPr>
        <w:rFonts w:ascii="Times New Roman" w:hAnsi="Times New Roman" w:hint="default"/>
      </w:rPr>
    </w:lvl>
    <w:lvl w:ilvl="3" w:tplc="F634AB92" w:tentative="1">
      <w:start w:val="1"/>
      <w:numFmt w:val="bullet"/>
      <w:lvlText w:val="•"/>
      <w:lvlJc w:val="left"/>
      <w:pPr>
        <w:tabs>
          <w:tab w:val="num" w:pos="2880"/>
        </w:tabs>
        <w:ind w:left="2880" w:hanging="360"/>
      </w:pPr>
      <w:rPr>
        <w:rFonts w:ascii="Times New Roman" w:hAnsi="Times New Roman" w:hint="default"/>
      </w:rPr>
    </w:lvl>
    <w:lvl w:ilvl="4" w:tplc="9E720C7E" w:tentative="1">
      <w:start w:val="1"/>
      <w:numFmt w:val="bullet"/>
      <w:lvlText w:val="•"/>
      <w:lvlJc w:val="left"/>
      <w:pPr>
        <w:tabs>
          <w:tab w:val="num" w:pos="3600"/>
        </w:tabs>
        <w:ind w:left="3600" w:hanging="360"/>
      </w:pPr>
      <w:rPr>
        <w:rFonts w:ascii="Times New Roman" w:hAnsi="Times New Roman" w:hint="default"/>
      </w:rPr>
    </w:lvl>
    <w:lvl w:ilvl="5" w:tplc="B17462D4" w:tentative="1">
      <w:start w:val="1"/>
      <w:numFmt w:val="bullet"/>
      <w:lvlText w:val="•"/>
      <w:lvlJc w:val="left"/>
      <w:pPr>
        <w:tabs>
          <w:tab w:val="num" w:pos="4320"/>
        </w:tabs>
        <w:ind w:left="4320" w:hanging="360"/>
      </w:pPr>
      <w:rPr>
        <w:rFonts w:ascii="Times New Roman" w:hAnsi="Times New Roman" w:hint="default"/>
      </w:rPr>
    </w:lvl>
    <w:lvl w:ilvl="6" w:tplc="F4701378" w:tentative="1">
      <w:start w:val="1"/>
      <w:numFmt w:val="bullet"/>
      <w:lvlText w:val="•"/>
      <w:lvlJc w:val="left"/>
      <w:pPr>
        <w:tabs>
          <w:tab w:val="num" w:pos="5040"/>
        </w:tabs>
        <w:ind w:left="5040" w:hanging="360"/>
      </w:pPr>
      <w:rPr>
        <w:rFonts w:ascii="Times New Roman" w:hAnsi="Times New Roman" w:hint="default"/>
      </w:rPr>
    </w:lvl>
    <w:lvl w:ilvl="7" w:tplc="4F1AF3AC" w:tentative="1">
      <w:start w:val="1"/>
      <w:numFmt w:val="bullet"/>
      <w:lvlText w:val="•"/>
      <w:lvlJc w:val="left"/>
      <w:pPr>
        <w:tabs>
          <w:tab w:val="num" w:pos="5760"/>
        </w:tabs>
        <w:ind w:left="5760" w:hanging="360"/>
      </w:pPr>
      <w:rPr>
        <w:rFonts w:ascii="Times New Roman" w:hAnsi="Times New Roman" w:hint="default"/>
      </w:rPr>
    </w:lvl>
    <w:lvl w:ilvl="8" w:tplc="D8E421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DA0285E"/>
    <w:multiLevelType w:val="hybridMultilevel"/>
    <w:tmpl w:val="A08C9BB2"/>
    <w:lvl w:ilvl="0" w:tplc="A3184484">
      <w:start w:val="1"/>
      <w:numFmt w:val="bullet"/>
      <w:lvlText w:val="•"/>
      <w:lvlJc w:val="left"/>
      <w:pPr>
        <w:tabs>
          <w:tab w:val="num" w:pos="720"/>
        </w:tabs>
        <w:ind w:left="720" w:hanging="360"/>
      </w:pPr>
      <w:rPr>
        <w:rFonts w:ascii="Times New Roman" w:hAnsi="Times New Roman" w:hint="default"/>
      </w:rPr>
    </w:lvl>
    <w:lvl w:ilvl="1" w:tplc="E5048530" w:tentative="1">
      <w:start w:val="1"/>
      <w:numFmt w:val="bullet"/>
      <w:lvlText w:val="•"/>
      <w:lvlJc w:val="left"/>
      <w:pPr>
        <w:tabs>
          <w:tab w:val="num" w:pos="1440"/>
        </w:tabs>
        <w:ind w:left="1440" w:hanging="360"/>
      </w:pPr>
      <w:rPr>
        <w:rFonts w:ascii="Times New Roman" w:hAnsi="Times New Roman" w:hint="default"/>
      </w:rPr>
    </w:lvl>
    <w:lvl w:ilvl="2" w:tplc="28ACD0CA" w:tentative="1">
      <w:start w:val="1"/>
      <w:numFmt w:val="bullet"/>
      <w:lvlText w:val="•"/>
      <w:lvlJc w:val="left"/>
      <w:pPr>
        <w:tabs>
          <w:tab w:val="num" w:pos="2160"/>
        </w:tabs>
        <w:ind w:left="2160" w:hanging="360"/>
      </w:pPr>
      <w:rPr>
        <w:rFonts w:ascii="Times New Roman" w:hAnsi="Times New Roman" w:hint="default"/>
      </w:rPr>
    </w:lvl>
    <w:lvl w:ilvl="3" w:tplc="8CF639A4" w:tentative="1">
      <w:start w:val="1"/>
      <w:numFmt w:val="bullet"/>
      <w:lvlText w:val="•"/>
      <w:lvlJc w:val="left"/>
      <w:pPr>
        <w:tabs>
          <w:tab w:val="num" w:pos="2880"/>
        </w:tabs>
        <w:ind w:left="2880" w:hanging="360"/>
      </w:pPr>
      <w:rPr>
        <w:rFonts w:ascii="Times New Roman" w:hAnsi="Times New Roman" w:hint="default"/>
      </w:rPr>
    </w:lvl>
    <w:lvl w:ilvl="4" w:tplc="BA0CE538" w:tentative="1">
      <w:start w:val="1"/>
      <w:numFmt w:val="bullet"/>
      <w:lvlText w:val="•"/>
      <w:lvlJc w:val="left"/>
      <w:pPr>
        <w:tabs>
          <w:tab w:val="num" w:pos="3600"/>
        </w:tabs>
        <w:ind w:left="3600" w:hanging="360"/>
      </w:pPr>
      <w:rPr>
        <w:rFonts w:ascii="Times New Roman" w:hAnsi="Times New Roman" w:hint="default"/>
      </w:rPr>
    </w:lvl>
    <w:lvl w:ilvl="5" w:tplc="3B465138" w:tentative="1">
      <w:start w:val="1"/>
      <w:numFmt w:val="bullet"/>
      <w:lvlText w:val="•"/>
      <w:lvlJc w:val="left"/>
      <w:pPr>
        <w:tabs>
          <w:tab w:val="num" w:pos="4320"/>
        </w:tabs>
        <w:ind w:left="4320" w:hanging="360"/>
      </w:pPr>
      <w:rPr>
        <w:rFonts w:ascii="Times New Roman" w:hAnsi="Times New Roman" w:hint="default"/>
      </w:rPr>
    </w:lvl>
    <w:lvl w:ilvl="6" w:tplc="4DB4872E" w:tentative="1">
      <w:start w:val="1"/>
      <w:numFmt w:val="bullet"/>
      <w:lvlText w:val="•"/>
      <w:lvlJc w:val="left"/>
      <w:pPr>
        <w:tabs>
          <w:tab w:val="num" w:pos="5040"/>
        </w:tabs>
        <w:ind w:left="5040" w:hanging="360"/>
      </w:pPr>
      <w:rPr>
        <w:rFonts w:ascii="Times New Roman" w:hAnsi="Times New Roman" w:hint="default"/>
      </w:rPr>
    </w:lvl>
    <w:lvl w:ilvl="7" w:tplc="7122C36A" w:tentative="1">
      <w:start w:val="1"/>
      <w:numFmt w:val="bullet"/>
      <w:lvlText w:val="•"/>
      <w:lvlJc w:val="left"/>
      <w:pPr>
        <w:tabs>
          <w:tab w:val="num" w:pos="5760"/>
        </w:tabs>
        <w:ind w:left="5760" w:hanging="360"/>
      </w:pPr>
      <w:rPr>
        <w:rFonts w:ascii="Times New Roman" w:hAnsi="Times New Roman" w:hint="default"/>
      </w:rPr>
    </w:lvl>
    <w:lvl w:ilvl="8" w:tplc="4254215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6"/>
  </w:num>
  <w:num w:numId="4">
    <w:abstractNumId w:val="7"/>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FC"/>
    <w:rsid w:val="00117093"/>
    <w:rsid w:val="001510C0"/>
    <w:rsid w:val="002D13B9"/>
    <w:rsid w:val="00335BD0"/>
    <w:rsid w:val="00382607"/>
    <w:rsid w:val="00387A3F"/>
    <w:rsid w:val="00394097"/>
    <w:rsid w:val="00463C06"/>
    <w:rsid w:val="004912B2"/>
    <w:rsid w:val="004A5172"/>
    <w:rsid w:val="004B12D3"/>
    <w:rsid w:val="004D7A0D"/>
    <w:rsid w:val="005C2ECA"/>
    <w:rsid w:val="006F76FC"/>
    <w:rsid w:val="007D197E"/>
    <w:rsid w:val="00A87303"/>
    <w:rsid w:val="00AD5B4C"/>
    <w:rsid w:val="00BB5998"/>
    <w:rsid w:val="00D714C8"/>
    <w:rsid w:val="00E01DF1"/>
    <w:rsid w:val="00E05E71"/>
    <w:rsid w:val="00E43BC7"/>
    <w:rsid w:val="00F31F76"/>
    <w:rsid w:val="00FA300E"/>
    <w:rsid w:val="00FB058E"/>
    <w:rsid w:val="00FC3EBF"/>
    <w:rsid w:val="00FD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53026-5B15-4FEA-B1B5-1D077D52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6FC"/>
    <w:rPr>
      <w:rFonts w:ascii="Tahoma" w:hAnsi="Tahoma" w:cs="Tahoma"/>
      <w:sz w:val="16"/>
      <w:szCs w:val="16"/>
    </w:rPr>
  </w:style>
  <w:style w:type="character" w:customStyle="1" w:styleId="BalloonTextChar">
    <w:name w:val="Balloon Text Char"/>
    <w:basedOn w:val="DefaultParagraphFont"/>
    <w:link w:val="BalloonText"/>
    <w:uiPriority w:val="99"/>
    <w:semiHidden/>
    <w:rsid w:val="006F76FC"/>
    <w:rPr>
      <w:rFonts w:ascii="Tahoma" w:hAnsi="Tahoma" w:cs="Tahoma"/>
      <w:sz w:val="16"/>
      <w:szCs w:val="16"/>
    </w:rPr>
  </w:style>
  <w:style w:type="table" w:styleId="TableGrid">
    <w:name w:val="Table Grid"/>
    <w:basedOn w:val="TableNormal"/>
    <w:uiPriority w:val="59"/>
    <w:rsid w:val="00A8730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12B2"/>
    <w:rPr>
      <w:sz w:val="20"/>
      <w:szCs w:val="20"/>
    </w:rPr>
  </w:style>
  <w:style w:type="character" w:customStyle="1" w:styleId="FootnoteTextChar">
    <w:name w:val="Footnote Text Char"/>
    <w:basedOn w:val="DefaultParagraphFont"/>
    <w:link w:val="FootnoteText"/>
    <w:uiPriority w:val="99"/>
    <w:semiHidden/>
    <w:rsid w:val="004912B2"/>
    <w:rPr>
      <w:sz w:val="20"/>
      <w:szCs w:val="20"/>
    </w:rPr>
  </w:style>
  <w:style w:type="character" w:styleId="FootnoteReference">
    <w:name w:val="footnote reference"/>
    <w:basedOn w:val="DefaultParagraphFont"/>
    <w:uiPriority w:val="99"/>
    <w:semiHidden/>
    <w:unhideWhenUsed/>
    <w:rsid w:val="00491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173">
      <w:bodyDiv w:val="1"/>
      <w:marLeft w:val="0"/>
      <w:marRight w:val="0"/>
      <w:marTop w:val="0"/>
      <w:marBottom w:val="0"/>
      <w:divBdr>
        <w:top w:val="none" w:sz="0" w:space="0" w:color="auto"/>
        <w:left w:val="none" w:sz="0" w:space="0" w:color="auto"/>
        <w:bottom w:val="none" w:sz="0" w:space="0" w:color="auto"/>
        <w:right w:val="none" w:sz="0" w:space="0" w:color="auto"/>
      </w:divBdr>
      <w:divsChild>
        <w:div w:id="1318083">
          <w:marLeft w:val="547"/>
          <w:marRight w:val="0"/>
          <w:marTop w:val="0"/>
          <w:marBottom w:val="0"/>
          <w:divBdr>
            <w:top w:val="none" w:sz="0" w:space="0" w:color="auto"/>
            <w:left w:val="none" w:sz="0" w:space="0" w:color="auto"/>
            <w:bottom w:val="none" w:sz="0" w:space="0" w:color="auto"/>
            <w:right w:val="none" w:sz="0" w:space="0" w:color="auto"/>
          </w:divBdr>
        </w:div>
      </w:divsChild>
    </w:div>
    <w:div w:id="71127713">
      <w:bodyDiv w:val="1"/>
      <w:marLeft w:val="0"/>
      <w:marRight w:val="0"/>
      <w:marTop w:val="0"/>
      <w:marBottom w:val="0"/>
      <w:divBdr>
        <w:top w:val="none" w:sz="0" w:space="0" w:color="auto"/>
        <w:left w:val="none" w:sz="0" w:space="0" w:color="auto"/>
        <w:bottom w:val="none" w:sz="0" w:space="0" w:color="auto"/>
        <w:right w:val="none" w:sz="0" w:space="0" w:color="auto"/>
      </w:divBdr>
      <w:divsChild>
        <w:div w:id="1626540463">
          <w:marLeft w:val="547"/>
          <w:marRight w:val="0"/>
          <w:marTop w:val="0"/>
          <w:marBottom w:val="0"/>
          <w:divBdr>
            <w:top w:val="none" w:sz="0" w:space="0" w:color="auto"/>
            <w:left w:val="none" w:sz="0" w:space="0" w:color="auto"/>
            <w:bottom w:val="none" w:sz="0" w:space="0" w:color="auto"/>
            <w:right w:val="none" w:sz="0" w:space="0" w:color="auto"/>
          </w:divBdr>
        </w:div>
        <w:div w:id="1732272652">
          <w:marLeft w:val="547"/>
          <w:marRight w:val="0"/>
          <w:marTop w:val="0"/>
          <w:marBottom w:val="0"/>
          <w:divBdr>
            <w:top w:val="none" w:sz="0" w:space="0" w:color="auto"/>
            <w:left w:val="none" w:sz="0" w:space="0" w:color="auto"/>
            <w:bottom w:val="none" w:sz="0" w:space="0" w:color="auto"/>
            <w:right w:val="none" w:sz="0" w:space="0" w:color="auto"/>
          </w:divBdr>
        </w:div>
      </w:divsChild>
    </w:div>
    <w:div w:id="859007806">
      <w:bodyDiv w:val="1"/>
      <w:marLeft w:val="0"/>
      <w:marRight w:val="0"/>
      <w:marTop w:val="0"/>
      <w:marBottom w:val="0"/>
      <w:divBdr>
        <w:top w:val="none" w:sz="0" w:space="0" w:color="auto"/>
        <w:left w:val="none" w:sz="0" w:space="0" w:color="auto"/>
        <w:bottom w:val="none" w:sz="0" w:space="0" w:color="auto"/>
        <w:right w:val="none" w:sz="0" w:space="0" w:color="auto"/>
      </w:divBdr>
      <w:divsChild>
        <w:div w:id="2065370835">
          <w:marLeft w:val="547"/>
          <w:marRight w:val="0"/>
          <w:marTop w:val="0"/>
          <w:marBottom w:val="0"/>
          <w:divBdr>
            <w:top w:val="none" w:sz="0" w:space="0" w:color="auto"/>
            <w:left w:val="none" w:sz="0" w:space="0" w:color="auto"/>
            <w:bottom w:val="none" w:sz="0" w:space="0" w:color="auto"/>
            <w:right w:val="none" w:sz="0" w:space="0" w:color="auto"/>
          </w:divBdr>
        </w:div>
      </w:divsChild>
    </w:div>
    <w:div w:id="938755532">
      <w:bodyDiv w:val="1"/>
      <w:marLeft w:val="0"/>
      <w:marRight w:val="0"/>
      <w:marTop w:val="0"/>
      <w:marBottom w:val="0"/>
      <w:divBdr>
        <w:top w:val="none" w:sz="0" w:space="0" w:color="auto"/>
        <w:left w:val="none" w:sz="0" w:space="0" w:color="auto"/>
        <w:bottom w:val="none" w:sz="0" w:space="0" w:color="auto"/>
        <w:right w:val="none" w:sz="0" w:space="0" w:color="auto"/>
      </w:divBdr>
      <w:divsChild>
        <w:div w:id="892541855">
          <w:marLeft w:val="547"/>
          <w:marRight w:val="0"/>
          <w:marTop w:val="0"/>
          <w:marBottom w:val="0"/>
          <w:divBdr>
            <w:top w:val="none" w:sz="0" w:space="0" w:color="auto"/>
            <w:left w:val="none" w:sz="0" w:space="0" w:color="auto"/>
            <w:bottom w:val="none" w:sz="0" w:space="0" w:color="auto"/>
            <w:right w:val="none" w:sz="0" w:space="0" w:color="auto"/>
          </w:divBdr>
        </w:div>
      </w:divsChild>
    </w:div>
    <w:div w:id="1525095098">
      <w:bodyDiv w:val="1"/>
      <w:marLeft w:val="0"/>
      <w:marRight w:val="0"/>
      <w:marTop w:val="0"/>
      <w:marBottom w:val="0"/>
      <w:divBdr>
        <w:top w:val="none" w:sz="0" w:space="0" w:color="auto"/>
        <w:left w:val="none" w:sz="0" w:space="0" w:color="auto"/>
        <w:bottom w:val="none" w:sz="0" w:space="0" w:color="auto"/>
        <w:right w:val="none" w:sz="0" w:space="0" w:color="auto"/>
      </w:divBdr>
      <w:divsChild>
        <w:div w:id="349306883">
          <w:marLeft w:val="547"/>
          <w:marRight w:val="0"/>
          <w:marTop w:val="0"/>
          <w:marBottom w:val="0"/>
          <w:divBdr>
            <w:top w:val="none" w:sz="0" w:space="0" w:color="auto"/>
            <w:left w:val="none" w:sz="0" w:space="0" w:color="auto"/>
            <w:bottom w:val="none" w:sz="0" w:space="0" w:color="auto"/>
            <w:right w:val="none" w:sz="0" w:space="0" w:color="auto"/>
          </w:divBdr>
        </w:div>
        <w:div w:id="1699159258">
          <w:marLeft w:val="547"/>
          <w:marRight w:val="0"/>
          <w:marTop w:val="0"/>
          <w:marBottom w:val="0"/>
          <w:divBdr>
            <w:top w:val="none" w:sz="0" w:space="0" w:color="auto"/>
            <w:left w:val="none" w:sz="0" w:space="0" w:color="auto"/>
            <w:bottom w:val="none" w:sz="0" w:space="0" w:color="auto"/>
            <w:right w:val="none" w:sz="0" w:space="0" w:color="auto"/>
          </w:divBdr>
        </w:div>
      </w:divsChild>
    </w:div>
    <w:div w:id="1532915566">
      <w:bodyDiv w:val="1"/>
      <w:marLeft w:val="0"/>
      <w:marRight w:val="0"/>
      <w:marTop w:val="0"/>
      <w:marBottom w:val="0"/>
      <w:divBdr>
        <w:top w:val="none" w:sz="0" w:space="0" w:color="auto"/>
        <w:left w:val="none" w:sz="0" w:space="0" w:color="auto"/>
        <w:bottom w:val="none" w:sz="0" w:space="0" w:color="auto"/>
        <w:right w:val="none" w:sz="0" w:space="0" w:color="auto"/>
      </w:divBdr>
      <w:divsChild>
        <w:div w:id="531957833">
          <w:marLeft w:val="547"/>
          <w:marRight w:val="0"/>
          <w:marTop w:val="0"/>
          <w:marBottom w:val="0"/>
          <w:divBdr>
            <w:top w:val="none" w:sz="0" w:space="0" w:color="auto"/>
            <w:left w:val="none" w:sz="0" w:space="0" w:color="auto"/>
            <w:bottom w:val="none" w:sz="0" w:space="0" w:color="auto"/>
            <w:right w:val="none" w:sz="0" w:space="0" w:color="auto"/>
          </w:divBdr>
        </w:div>
      </w:divsChild>
    </w:div>
    <w:div w:id="2062632789">
      <w:bodyDiv w:val="1"/>
      <w:marLeft w:val="0"/>
      <w:marRight w:val="0"/>
      <w:marTop w:val="0"/>
      <w:marBottom w:val="0"/>
      <w:divBdr>
        <w:top w:val="none" w:sz="0" w:space="0" w:color="auto"/>
        <w:left w:val="none" w:sz="0" w:space="0" w:color="auto"/>
        <w:bottom w:val="none" w:sz="0" w:space="0" w:color="auto"/>
        <w:right w:val="none" w:sz="0" w:space="0" w:color="auto"/>
      </w:divBdr>
      <w:divsChild>
        <w:div w:id="1786268604">
          <w:marLeft w:val="547"/>
          <w:marRight w:val="0"/>
          <w:marTop w:val="0"/>
          <w:marBottom w:val="0"/>
          <w:divBdr>
            <w:top w:val="none" w:sz="0" w:space="0" w:color="auto"/>
            <w:left w:val="none" w:sz="0" w:space="0" w:color="auto"/>
            <w:bottom w:val="none" w:sz="0" w:space="0" w:color="auto"/>
            <w:right w:val="none" w:sz="0" w:space="0" w:color="auto"/>
          </w:divBdr>
        </w:div>
      </w:divsChild>
    </w:div>
    <w:div w:id="2121147552">
      <w:bodyDiv w:val="1"/>
      <w:marLeft w:val="0"/>
      <w:marRight w:val="0"/>
      <w:marTop w:val="0"/>
      <w:marBottom w:val="0"/>
      <w:divBdr>
        <w:top w:val="none" w:sz="0" w:space="0" w:color="auto"/>
        <w:left w:val="none" w:sz="0" w:space="0" w:color="auto"/>
        <w:bottom w:val="none" w:sz="0" w:space="0" w:color="auto"/>
        <w:right w:val="none" w:sz="0" w:space="0" w:color="auto"/>
      </w:divBdr>
      <w:divsChild>
        <w:div w:id="3823694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FEA8-DA6D-446F-9D94-54B416ED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SDVLP</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Johnson</dc:creator>
  <cp:lastModifiedBy>Elisa Weichel</cp:lastModifiedBy>
  <cp:revision>2</cp:revision>
  <dcterms:created xsi:type="dcterms:W3CDTF">2016-08-30T16:14:00Z</dcterms:created>
  <dcterms:modified xsi:type="dcterms:W3CDTF">2016-08-30T16:14:00Z</dcterms:modified>
</cp:coreProperties>
</file>