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02E" w:rsidRDefault="00BC402E">
      <w:pPr>
        <w:rPr>
          <w:rFonts w:ascii="Estrangelo Edessa" w:hAnsi="Estrangelo Edessa" w:cs="Estrangelo Edessa"/>
          <w:sz w:val="22"/>
          <w:szCs w:val="22"/>
        </w:rPr>
      </w:pPr>
    </w:p>
    <w:p w:rsidR="009B7607" w:rsidRPr="009B7607" w:rsidRDefault="009B7607" w:rsidP="009B7607">
      <w:pPr>
        <w:widowControl/>
        <w:autoSpaceDE/>
        <w:autoSpaceDN/>
        <w:adjustRightInd/>
        <w:spacing w:after="200" w:line="276" w:lineRule="auto"/>
        <w:rPr>
          <w:rFonts w:eastAsia="Calibri"/>
        </w:rPr>
      </w:pPr>
      <w:r w:rsidRPr="009B7607">
        <w:rPr>
          <w:rFonts w:eastAsia="Calibri"/>
        </w:rPr>
        <w:t xml:space="preserve">The Children’s Advocates’ Roundtable met on Thursday, April 26, 2012. We were happy to welcome a number of speakers on issues of importance to children’s advocates around the state.   </w:t>
      </w:r>
    </w:p>
    <w:p w:rsidR="009B7607" w:rsidRPr="009B7607" w:rsidRDefault="009B7607" w:rsidP="009B7607">
      <w:pPr>
        <w:widowControl/>
        <w:autoSpaceDE/>
        <w:autoSpaceDN/>
        <w:adjustRightInd/>
        <w:spacing w:after="200" w:line="276" w:lineRule="auto"/>
      </w:pPr>
      <w:r w:rsidRPr="009B7607">
        <w:rPr>
          <w:rFonts w:eastAsia="Calibri"/>
        </w:rPr>
        <w:t xml:space="preserve">Our first speaker addressed the importance of the “Schools and Local Public Safety Protection Act of 2012." </w:t>
      </w:r>
      <w:r w:rsidRPr="009B7607">
        <w:t xml:space="preserve">The act would raise income taxes on the highest earners by 3% and would raise the sales tax by 1/4%. This initiative would help balance California's budget - it is essential that this succeeds in November to avoid additional devastating cuts to our most critical programs. </w:t>
      </w:r>
    </w:p>
    <w:p w:rsidR="009B7607" w:rsidRPr="009B7607" w:rsidRDefault="009B7607" w:rsidP="009B7607">
      <w:pPr>
        <w:widowControl/>
        <w:autoSpaceDE/>
        <w:autoSpaceDN/>
        <w:adjustRightInd/>
        <w:spacing w:after="200" w:line="276" w:lineRule="auto"/>
      </w:pPr>
      <w:r w:rsidRPr="009B7607">
        <w:t>What Children’s Advocates can do:</w:t>
      </w:r>
    </w:p>
    <w:p w:rsidR="009B7607" w:rsidRPr="009B7607" w:rsidRDefault="009B7607" w:rsidP="009B7607">
      <w:pPr>
        <w:widowControl/>
        <w:numPr>
          <w:ilvl w:val="0"/>
          <w:numId w:val="26"/>
        </w:numPr>
        <w:autoSpaceDE/>
        <w:autoSpaceDN/>
        <w:adjustRightInd/>
        <w:spacing w:after="200" w:line="276" w:lineRule="auto"/>
        <w:contextualSpacing/>
        <w:rPr>
          <w:rFonts w:eastAsia="Calibri"/>
          <w:b/>
        </w:rPr>
      </w:pPr>
      <w:r w:rsidRPr="009B7607">
        <w:rPr>
          <w:b/>
        </w:rPr>
        <w:t>Learn about the issue:</w:t>
      </w:r>
    </w:p>
    <w:p w:rsidR="009B7607" w:rsidRPr="009B7607" w:rsidRDefault="009B7607" w:rsidP="009B7607">
      <w:pPr>
        <w:widowControl/>
        <w:numPr>
          <w:ilvl w:val="1"/>
          <w:numId w:val="26"/>
        </w:numPr>
        <w:autoSpaceDE/>
        <w:autoSpaceDN/>
        <w:adjustRightInd/>
        <w:spacing w:after="200" w:line="276" w:lineRule="auto"/>
        <w:contextualSpacing/>
        <w:rPr>
          <w:rFonts w:eastAsia="Calibri"/>
        </w:rPr>
      </w:pPr>
      <w:r w:rsidRPr="009B7607">
        <w:t xml:space="preserve">You can learn more about the issue from this website </w:t>
      </w:r>
      <w:hyperlink r:id="rId9" w:history="1">
        <w:r w:rsidRPr="009B7607">
          <w:rPr>
            <w:rFonts w:eastAsia="Calibri"/>
            <w:color w:val="0000FF"/>
            <w:u w:val="single"/>
          </w:rPr>
          <w:t>http://www.protectschoolsandpublicsafety.com/</w:t>
        </w:r>
      </w:hyperlink>
      <w:r w:rsidRPr="009B7607">
        <w:rPr>
          <w:rFonts w:eastAsia="Calibri"/>
        </w:rPr>
        <w:t>.   (Ed, does Gail want us to refrain from using her name anywhere, or did that just apply to the email we distributed)</w:t>
      </w:r>
    </w:p>
    <w:p w:rsidR="009B7607" w:rsidRPr="009B7607" w:rsidRDefault="009B7607" w:rsidP="009B7607">
      <w:pPr>
        <w:widowControl/>
        <w:numPr>
          <w:ilvl w:val="0"/>
          <w:numId w:val="5"/>
        </w:numPr>
        <w:tabs>
          <w:tab w:val="clear" w:pos="360"/>
        </w:tabs>
        <w:autoSpaceDE/>
        <w:autoSpaceDN/>
        <w:adjustRightInd/>
        <w:spacing w:after="200" w:line="276" w:lineRule="auto"/>
        <w:ind w:left="1440" w:firstLine="0"/>
        <w:contextualSpacing/>
        <w:rPr>
          <w:rFonts w:eastAsia="Calibri"/>
        </w:rPr>
      </w:pPr>
    </w:p>
    <w:p w:rsidR="009B7607" w:rsidRPr="009B7607" w:rsidRDefault="009B7607" w:rsidP="009B7607">
      <w:pPr>
        <w:widowControl/>
        <w:numPr>
          <w:ilvl w:val="0"/>
          <w:numId w:val="26"/>
        </w:numPr>
        <w:autoSpaceDE/>
        <w:autoSpaceDN/>
        <w:adjustRightInd/>
        <w:spacing w:after="200" w:line="276" w:lineRule="auto"/>
        <w:contextualSpacing/>
        <w:rPr>
          <w:rFonts w:eastAsia="Calibri"/>
          <w:b/>
        </w:rPr>
      </w:pPr>
      <w:r w:rsidRPr="009B7607">
        <w:rPr>
          <w:rFonts w:eastAsia="Calibri"/>
          <w:b/>
        </w:rPr>
        <w:t>Support the issue, should it make it to the ballot in November:</w:t>
      </w:r>
    </w:p>
    <w:p w:rsidR="009B7607" w:rsidRDefault="009B7607" w:rsidP="009B7607">
      <w:pPr>
        <w:widowControl/>
        <w:numPr>
          <w:ilvl w:val="1"/>
          <w:numId w:val="26"/>
        </w:numPr>
        <w:autoSpaceDE/>
        <w:autoSpaceDN/>
        <w:adjustRightInd/>
        <w:spacing w:after="200" w:line="276" w:lineRule="auto"/>
        <w:contextualSpacing/>
        <w:rPr>
          <w:rFonts w:eastAsia="Calibri"/>
        </w:rPr>
      </w:pPr>
      <w:r w:rsidRPr="009B7607">
        <w:rPr>
          <w:rFonts w:eastAsia="Calibri"/>
        </w:rPr>
        <w:t xml:space="preserve">The petitions to put this measure on the ballot in November were due by Friday, April 27, 2012. However, should this issue make it to the ballot in </w:t>
      </w:r>
      <w:proofErr w:type="gramStart"/>
      <w:r w:rsidRPr="009B7607">
        <w:rPr>
          <w:rFonts w:eastAsia="Calibri"/>
        </w:rPr>
        <w:t>November,</w:t>
      </w:r>
      <w:proofErr w:type="gramEnd"/>
      <w:r w:rsidRPr="009B7607">
        <w:rPr>
          <w:rFonts w:eastAsia="Calibri"/>
        </w:rPr>
        <w:t xml:space="preserve"> it will need your support. Check back to the website above to see who you can contact and how you can help. </w:t>
      </w:r>
    </w:p>
    <w:p w:rsidR="00376410" w:rsidRPr="009B7607" w:rsidRDefault="00376410" w:rsidP="00376410">
      <w:pPr>
        <w:widowControl/>
        <w:autoSpaceDE/>
        <w:autoSpaceDN/>
        <w:adjustRightInd/>
        <w:spacing w:after="200" w:line="276" w:lineRule="auto"/>
        <w:ind w:left="1440"/>
        <w:contextualSpacing/>
        <w:rPr>
          <w:rFonts w:eastAsia="Calibri"/>
        </w:rPr>
      </w:pPr>
      <w:bookmarkStart w:id="0" w:name="_GoBack"/>
      <w:bookmarkEnd w:id="0"/>
    </w:p>
    <w:p w:rsidR="009B7607" w:rsidRPr="009B7607" w:rsidRDefault="009B7607" w:rsidP="009B7607">
      <w:pPr>
        <w:widowControl/>
        <w:autoSpaceDE/>
        <w:autoSpaceDN/>
        <w:adjustRightInd/>
        <w:spacing w:after="200" w:line="276" w:lineRule="auto"/>
        <w:rPr>
          <w:rFonts w:eastAsia="Calibri"/>
        </w:rPr>
      </w:pPr>
      <w:r w:rsidRPr="009B7607">
        <w:rPr>
          <w:rFonts w:eastAsia="Calibri"/>
        </w:rPr>
        <w:t xml:space="preserve">The Roundtable then welcomed Eileen </w:t>
      </w:r>
      <w:proofErr w:type="spellStart"/>
      <w:r w:rsidRPr="009B7607">
        <w:rPr>
          <w:rFonts w:eastAsia="Calibri"/>
        </w:rPr>
        <w:t>Cubanski</w:t>
      </w:r>
      <w:proofErr w:type="spellEnd"/>
      <w:r w:rsidRPr="009B7607">
        <w:rPr>
          <w:rFonts w:eastAsia="Calibri"/>
        </w:rPr>
        <w:t xml:space="preserve"> of the California Welfare Director’s Association, Amy </w:t>
      </w:r>
      <w:proofErr w:type="spellStart"/>
      <w:r w:rsidRPr="009B7607">
        <w:rPr>
          <w:rFonts w:eastAsia="Calibri"/>
        </w:rPr>
        <w:t>Lemley</w:t>
      </w:r>
      <w:proofErr w:type="spellEnd"/>
      <w:r w:rsidRPr="009B7607">
        <w:rPr>
          <w:rFonts w:eastAsia="Calibri"/>
        </w:rPr>
        <w:t xml:space="preserve"> of the John Burton Foundation, and Angie Schwartz of the Alliance for Children’s Rights.  The three experts in the area of child welfare spoke about California’s Child Welfare budget realignment and the enormous impact it will have on California’s children in the years to come.  They also presented recommendations they and other children’s advocates from around the state have drafted to mitigate the harm realignment will cause for children’s programs and services. </w:t>
      </w:r>
    </w:p>
    <w:p w:rsidR="009B7607" w:rsidRPr="009B7607" w:rsidRDefault="009B7607" w:rsidP="009B7607">
      <w:pPr>
        <w:widowControl/>
        <w:autoSpaceDE/>
        <w:autoSpaceDN/>
        <w:adjustRightInd/>
        <w:spacing w:after="200" w:line="276" w:lineRule="auto"/>
        <w:rPr>
          <w:rFonts w:eastAsia="Calibri"/>
        </w:rPr>
      </w:pPr>
      <w:r w:rsidRPr="009B7607">
        <w:rPr>
          <w:rFonts w:eastAsia="Calibri"/>
        </w:rPr>
        <w:t>What Children’s Advocates can do:</w:t>
      </w:r>
    </w:p>
    <w:p w:rsidR="009B7607" w:rsidRPr="009B7607" w:rsidRDefault="009B7607" w:rsidP="009B7607">
      <w:pPr>
        <w:widowControl/>
        <w:numPr>
          <w:ilvl w:val="0"/>
          <w:numId w:val="25"/>
        </w:numPr>
        <w:autoSpaceDE/>
        <w:autoSpaceDN/>
        <w:adjustRightInd/>
        <w:spacing w:after="200" w:line="276" w:lineRule="auto"/>
        <w:contextualSpacing/>
        <w:rPr>
          <w:rFonts w:eastAsia="Calibri"/>
          <w:b/>
        </w:rPr>
      </w:pPr>
      <w:r w:rsidRPr="009B7607">
        <w:rPr>
          <w:rFonts w:eastAsia="Calibri"/>
          <w:b/>
        </w:rPr>
        <w:t>Learn about the issue:</w:t>
      </w:r>
    </w:p>
    <w:p w:rsidR="009B7607" w:rsidRPr="009B7607" w:rsidRDefault="009B7607" w:rsidP="009B7607">
      <w:pPr>
        <w:widowControl/>
        <w:numPr>
          <w:ilvl w:val="1"/>
          <w:numId w:val="25"/>
        </w:numPr>
        <w:autoSpaceDE/>
        <w:autoSpaceDN/>
        <w:adjustRightInd/>
        <w:spacing w:after="200" w:line="276" w:lineRule="auto"/>
        <w:contextualSpacing/>
        <w:rPr>
          <w:rFonts w:eastAsia="Calibri"/>
        </w:rPr>
      </w:pPr>
      <w:r w:rsidRPr="009B7607">
        <w:rPr>
          <w:rFonts w:eastAsia="Calibri"/>
        </w:rPr>
        <w:t xml:space="preserve">Read the realignment bill here: </w:t>
      </w:r>
      <w:hyperlink r:id="rId10" w:history="1">
        <w:r w:rsidRPr="009B7607">
          <w:rPr>
            <w:rFonts w:ascii="Calibri" w:eastAsia="Calibri" w:hAnsi="Calibri"/>
            <w:color w:val="0000FF"/>
            <w:sz w:val="22"/>
            <w:szCs w:val="22"/>
            <w:u w:val="single"/>
          </w:rPr>
          <w:t>http://1.usa.gov/IFpDhT</w:t>
        </w:r>
      </w:hyperlink>
      <w:r w:rsidRPr="009B7607">
        <w:rPr>
          <w:rFonts w:ascii="Calibri" w:eastAsia="Calibri" w:hAnsi="Calibri"/>
          <w:sz w:val="22"/>
          <w:szCs w:val="22"/>
        </w:rPr>
        <w:t xml:space="preserve"> </w:t>
      </w:r>
    </w:p>
    <w:p w:rsidR="009B7607" w:rsidRPr="009B7607" w:rsidRDefault="009B7607" w:rsidP="009B7607">
      <w:pPr>
        <w:widowControl/>
        <w:numPr>
          <w:ilvl w:val="1"/>
          <w:numId w:val="25"/>
        </w:numPr>
        <w:autoSpaceDE/>
        <w:autoSpaceDN/>
        <w:adjustRightInd/>
        <w:spacing w:after="200" w:line="276" w:lineRule="auto"/>
        <w:contextualSpacing/>
        <w:rPr>
          <w:rFonts w:eastAsia="Calibri"/>
        </w:rPr>
      </w:pPr>
      <w:r w:rsidRPr="009B7607">
        <w:rPr>
          <w:rFonts w:eastAsia="Calibri"/>
        </w:rPr>
        <w:t xml:space="preserve"> If you would like background information on California’s Child Welfare Budget Realignment, you can view a webinar called “Child Welfare Realignment: Just the Facts” at </w:t>
      </w:r>
      <w:hyperlink r:id="rId11" w:history="1">
        <w:r w:rsidRPr="009B7607">
          <w:rPr>
            <w:rFonts w:eastAsia="Calibri"/>
            <w:color w:val="0000FF"/>
            <w:u w:val="single"/>
          </w:rPr>
          <w:t>http://www.cafosteringconnections.org/past.html</w:t>
        </w:r>
      </w:hyperlink>
      <w:r w:rsidRPr="009B7607">
        <w:rPr>
          <w:rFonts w:eastAsia="Calibri"/>
        </w:rPr>
        <w:t xml:space="preserve"> (find it under January 25, 2012) </w:t>
      </w:r>
    </w:p>
    <w:p w:rsidR="009B7607" w:rsidRPr="009B7607" w:rsidRDefault="009B7607" w:rsidP="009B7607">
      <w:pPr>
        <w:widowControl/>
        <w:autoSpaceDE/>
        <w:autoSpaceDN/>
        <w:adjustRightInd/>
        <w:spacing w:after="200" w:line="276" w:lineRule="auto"/>
        <w:ind w:left="1845"/>
        <w:rPr>
          <w:rFonts w:eastAsia="Calibri"/>
        </w:rPr>
      </w:pPr>
    </w:p>
    <w:p w:rsidR="009B7607" w:rsidRPr="009B7607" w:rsidRDefault="009B7607" w:rsidP="009B7607">
      <w:pPr>
        <w:widowControl/>
        <w:autoSpaceDE/>
        <w:autoSpaceDN/>
        <w:adjustRightInd/>
        <w:spacing w:after="200" w:line="276" w:lineRule="auto"/>
        <w:contextualSpacing/>
        <w:rPr>
          <w:rFonts w:eastAsia="Calibri"/>
        </w:rPr>
      </w:pPr>
    </w:p>
    <w:p w:rsidR="009B7607" w:rsidRPr="009B7607" w:rsidRDefault="009B7607" w:rsidP="009B7607">
      <w:pPr>
        <w:widowControl/>
        <w:numPr>
          <w:ilvl w:val="0"/>
          <w:numId w:val="25"/>
        </w:numPr>
        <w:autoSpaceDE/>
        <w:autoSpaceDN/>
        <w:adjustRightInd/>
        <w:spacing w:after="200" w:line="276" w:lineRule="auto"/>
        <w:contextualSpacing/>
        <w:rPr>
          <w:rFonts w:eastAsia="Calibri"/>
          <w:b/>
        </w:rPr>
      </w:pPr>
      <w:r w:rsidRPr="009B7607">
        <w:rPr>
          <w:rFonts w:eastAsia="Calibri"/>
          <w:b/>
        </w:rPr>
        <w:t xml:space="preserve">Speak out in Sacramento </w:t>
      </w:r>
    </w:p>
    <w:p w:rsidR="009B7607" w:rsidRPr="009B7607" w:rsidRDefault="009B7607" w:rsidP="009B7607">
      <w:pPr>
        <w:widowControl/>
        <w:numPr>
          <w:ilvl w:val="1"/>
          <w:numId w:val="25"/>
        </w:numPr>
        <w:autoSpaceDE/>
        <w:autoSpaceDN/>
        <w:adjustRightInd/>
        <w:spacing w:after="200" w:line="276" w:lineRule="auto"/>
        <w:contextualSpacing/>
        <w:rPr>
          <w:rFonts w:eastAsia="Calibri"/>
        </w:rPr>
      </w:pPr>
      <w:r w:rsidRPr="009B7607">
        <w:rPr>
          <w:rFonts w:eastAsia="Calibri"/>
        </w:rPr>
        <w:t xml:space="preserve">You can find the documents outlining the recommendations drafted by Children’s advocates around California on the Children’s Advocates’ Roundtable website. </w:t>
      </w:r>
      <w:hyperlink r:id="rId12" w:history="1">
        <w:r w:rsidRPr="009B7607">
          <w:rPr>
            <w:rFonts w:eastAsia="Calibri"/>
            <w:color w:val="0000FF"/>
            <w:u w:val="single"/>
          </w:rPr>
          <w:t>http://www.caichildlaw.org/roundtable.htm</w:t>
        </w:r>
      </w:hyperlink>
    </w:p>
    <w:p w:rsidR="009B7607" w:rsidRPr="009B7607" w:rsidRDefault="009B7607" w:rsidP="009B7607">
      <w:pPr>
        <w:widowControl/>
        <w:numPr>
          <w:ilvl w:val="1"/>
          <w:numId w:val="25"/>
        </w:numPr>
        <w:autoSpaceDE/>
        <w:autoSpaceDN/>
        <w:adjustRightInd/>
        <w:spacing w:after="200" w:line="276" w:lineRule="auto"/>
        <w:contextualSpacing/>
        <w:rPr>
          <w:rFonts w:eastAsia="Calibri"/>
        </w:rPr>
      </w:pPr>
      <w:r w:rsidRPr="009B7607">
        <w:rPr>
          <w:rFonts w:eastAsia="Calibri"/>
        </w:rPr>
        <w:t xml:space="preserve">Let your state senators and representatives know how realignment will impact the children you represent. </w:t>
      </w:r>
    </w:p>
    <w:p w:rsidR="009B7607" w:rsidRPr="009B7607" w:rsidRDefault="009B7607" w:rsidP="009B7607">
      <w:pPr>
        <w:widowControl/>
        <w:numPr>
          <w:ilvl w:val="1"/>
          <w:numId w:val="25"/>
        </w:numPr>
        <w:autoSpaceDE/>
        <w:autoSpaceDN/>
        <w:adjustRightInd/>
        <w:spacing w:after="200" w:line="276" w:lineRule="auto"/>
        <w:contextualSpacing/>
        <w:rPr>
          <w:rFonts w:eastAsia="Calibri"/>
        </w:rPr>
      </w:pPr>
      <w:r w:rsidRPr="009B7607">
        <w:rPr>
          <w:rFonts w:eastAsia="Calibri"/>
        </w:rPr>
        <w:t xml:space="preserve">You can find a sample support letter for SB 1432 here: </w:t>
      </w:r>
      <w:hyperlink r:id="rId13" w:history="1">
        <w:r w:rsidRPr="009B7607">
          <w:rPr>
            <w:rFonts w:eastAsia="Calibri"/>
            <w:color w:val="0000FF"/>
            <w:u w:val="single"/>
          </w:rPr>
          <w:t>http://adobe.ly/K4xdSV</w:t>
        </w:r>
      </w:hyperlink>
      <w:r w:rsidRPr="009B7607">
        <w:rPr>
          <w:rFonts w:eastAsia="Calibri"/>
        </w:rPr>
        <w:t xml:space="preserve">  SB 1432 would serve as a counterbalance to the incentive, created by realignment, to decrease child welfare caseloads regardless of the level of child maltreatment. </w:t>
      </w:r>
    </w:p>
    <w:p w:rsidR="009B7607" w:rsidRPr="009B7607" w:rsidRDefault="009B7607" w:rsidP="009B7607">
      <w:pPr>
        <w:widowControl/>
        <w:numPr>
          <w:ilvl w:val="0"/>
          <w:numId w:val="5"/>
        </w:numPr>
        <w:tabs>
          <w:tab w:val="clear" w:pos="360"/>
        </w:tabs>
        <w:autoSpaceDE/>
        <w:autoSpaceDN/>
        <w:adjustRightInd/>
        <w:spacing w:after="200" w:line="276" w:lineRule="auto"/>
        <w:ind w:left="2925" w:firstLine="0"/>
        <w:contextualSpacing/>
        <w:rPr>
          <w:rFonts w:eastAsia="Calibri"/>
          <w:color w:val="943634"/>
        </w:rPr>
      </w:pPr>
    </w:p>
    <w:p w:rsidR="009B7607" w:rsidRPr="009B7607" w:rsidRDefault="009B7607" w:rsidP="009B7607">
      <w:pPr>
        <w:widowControl/>
        <w:numPr>
          <w:ilvl w:val="0"/>
          <w:numId w:val="25"/>
        </w:numPr>
        <w:autoSpaceDE/>
        <w:autoSpaceDN/>
        <w:adjustRightInd/>
        <w:spacing w:after="200" w:line="276" w:lineRule="auto"/>
        <w:contextualSpacing/>
        <w:rPr>
          <w:rFonts w:eastAsia="Calibri"/>
        </w:rPr>
      </w:pPr>
      <w:r w:rsidRPr="009B7607">
        <w:rPr>
          <w:rFonts w:eastAsia="Calibri"/>
          <w:b/>
        </w:rPr>
        <w:t>Educate the Public and County Officials:</w:t>
      </w:r>
    </w:p>
    <w:p w:rsidR="009B7607" w:rsidRPr="009B7607" w:rsidRDefault="009B7607" w:rsidP="009B7607">
      <w:pPr>
        <w:widowControl/>
        <w:numPr>
          <w:ilvl w:val="1"/>
          <w:numId w:val="25"/>
        </w:numPr>
        <w:autoSpaceDE/>
        <w:autoSpaceDN/>
        <w:adjustRightInd/>
        <w:spacing w:after="200" w:line="276" w:lineRule="auto"/>
        <w:contextualSpacing/>
        <w:rPr>
          <w:rFonts w:eastAsia="Calibri"/>
        </w:rPr>
      </w:pPr>
      <w:r w:rsidRPr="009B7607">
        <w:rPr>
          <w:rFonts w:eastAsia="Calibri"/>
        </w:rPr>
        <w:t>It will be very important, given the nature of the changes that will come with realignment, for children’s advocates around the state to engage their county supervisors and others in the county to educate them about the needs of the children in the county to ensure that vital programs are not cut.</w:t>
      </w:r>
    </w:p>
    <w:p w:rsidR="009B7607" w:rsidRPr="009B7607" w:rsidRDefault="009B7607" w:rsidP="00376410">
      <w:pPr>
        <w:widowControl/>
        <w:autoSpaceDE/>
        <w:autoSpaceDN/>
        <w:adjustRightInd/>
        <w:spacing w:after="200" w:line="276" w:lineRule="auto"/>
        <w:ind w:left="1440"/>
        <w:contextualSpacing/>
        <w:rPr>
          <w:rFonts w:eastAsia="Calibri"/>
        </w:rPr>
      </w:pPr>
    </w:p>
    <w:p w:rsidR="009B7607" w:rsidRPr="009B7607" w:rsidRDefault="009B7607" w:rsidP="009B7607">
      <w:pPr>
        <w:widowControl/>
        <w:autoSpaceDE/>
        <w:autoSpaceDN/>
        <w:adjustRightInd/>
        <w:spacing w:after="200" w:line="276" w:lineRule="auto"/>
        <w:rPr>
          <w:rFonts w:eastAsia="Calibri"/>
        </w:rPr>
      </w:pPr>
      <w:r w:rsidRPr="009B7607">
        <w:rPr>
          <w:rFonts w:eastAsia="Calibri"/>
        </w:rPr>
        <w:t xml:space="preserve">Lastly, we welcomed Megan </w:t>
      </w:r>
      <w:proofErr w:type="spellStart"/>
      <w:r w:rsidRPr="009B7607">
        <w:rPr>
          <w:rFonts w:eastAsia="Calibri"/>
        </w:rPr>
        <w:t>Baier</w:t>
      </w:r>
      <w:proofErr w:type="spellEnd"/>
      <w:r w:rsidRPr="009B7607">
        <w:rPr>
          <w:rFonts w:eastAsia="Calibri"/>
        </w:rPr>
        <w:t xml:space="preserve"> and Toby Ewing from Senator Lois </w:t>
      </w:r>
      <w:proofErr w:type="spellStart"/>
      <w:r w:rsidRPr="009B7607">
        <w:rPr>
          <w:rFonts w:eastAsia="Calibri"/>
        </w:rPr>
        <w:t>Wolk’s</w:t>
      </w:r>
      <w:proofErr w:type="spellEnd"/>
      <w:r w:rsidRPr="009B7607">
        <w:rPr>
          <w:rFonts w:eastAsia="Calibri"/>
        </w:rPr>
        <w:t xml:space="preserve"> office to discuss some exciting bills and projects on which their office is working, the goal of which is to help improve the child welfare system in California and give foster youth a voice in that process. </w:t>
      </w:r>
    </w:p>
    <w:p w:rsidR="009B7607" w:rsidRPr="009B7607" w:rsidRDefault="009B7607" w:rsidP="009B7607">
      <w:pPr>
        <w:widowControl/>
        <w:autoSpaceDE/>
        <w:autoSpaceDN/>
        <w:adjustRightInd/>
        <w:spacing w:after="200" w:line="276" w:lineRule="auto"/>
        <w:rPr>
          <w:rFonts w:eastAsia="Calibri"/>
        </w:rPr>
      </w:pPr>
      <w:r w:rsidRPr="009B7607">
        <w:rPr>
          <w:rFonts w:eastAsia="Calibri"/>
        </w:rPr>
        <w:t xml:space="preserve">One bill, SB1279 would equip the state to monitor and report outcomes for children and youth served by the Child Welfare system. The goal of the bill is to ensure that state agencies have valid and reliable information on child welfare outcomes that can be used to improve the quality of public programs for children and their families. </w:t>
      </w:r>
    </w:p>
    <w:p w:rsidR="009B7607" w:rsidRPr="009B7607" w:rsidRDefault="009B7607" w:rsidP="009B7607">
      <w:pPr>
        <w:widowControl/>
        <w:autoSpaceDE/>
        <w:autoSpaceDN/>
        <w:adjustRightInd/>
        <w:spacing w:after="200" w:line="276" w:lineRule="auto"/>
        <w:rPr>
          <w:rFonts w:eastAsia="Calibri"/>
        </w:rPr>
      </w:pPr>
      <w:r w:rsidRPr="009B7607">
        <w:rPr>
          <w:rFonts w:eastAsia="Calibri"/>
        </w:rPr>
        <w:t xml:space="preserve">The office is also working to develop a way in which social media tools can be utilized to give foster youth a voice to speak out about the quality of different programs and services available to them. </w:t>
      </w:r>
    </w:p>
    <w:p w:rsidR="009B7607" w:rsidRPr="009B7607" w:rsidRDefault="009B7607" w:rsidP="009B7607">
      <w:pPr>
        <w:widowControl/>
        <w:autoSpaceDE/>
        <w:autoSpaceDN/>
        <w:adjustRightInd/>
        <w:spacing w:after="200" w:line="276" w:lineRule="auto"/>
        <w:rPr>
          <w:rFonts w:eastAsia="Calibri"/>
        </w:rPr>
      </w:pPr>
      <w:r w:rsidRPr="009B7607">
        <w:rPr>
          <w:rFonts w:eastAsia="Calibri"/>
        </w:rPr>
        <w:t>What Children’s Advocates can do:</w:t>
      </w:r>
    </w:p>
    <w:p w:rsidR="009B7607" w:rsidRPr="009B7607" w:rsidRDefault="009B7607" w:rsidP="009B7607">
      <w:pPr>
        <w:widowControl/>
        <w:numPr>
          <w:ilvl w:val="0"/>
          <w:numId w:val="27"/>
        </w:numPr>
        <w:autoSpaceDE/>
        <w:autoSpaceDN/>
        <w:adjustRightInd/>
        <w:spacing w:after="200" w:line="276" w:lineRule="auto"/>
        <w:contextualSpacing/>
        <w:rPr>
          <w:rFonts w:eastAsia="Calibri"/>
          <w:b/>
        </w:rPr>
      </w:pPr>
      <w:r w:rsidRPr="009B7607">
        <w:rPr>
          <w:rFonts w:eastAsia="Calibri"/>
          <w:b/>
        </w:rPr>
        <w:t xml:space="preserve">Learn more about the projects in which Senator </w:t>
      </w:r>
      <w:proofErr w:type="spellStart"/>
      <w:r w:rsidRPr="009B7607">
        <w:rPr>
          <w:rFonts w:eastAsia="Calibri"/>
          <w:b/>
        </w:rPr>
        <w:t>Wolk’s</w:t>
      </w:r>
      <w:proofErr w:type="spellEnd"/>
      <w:r w:rsidRPr="009B7607">
        <w:rPr>
          <w:rFonts w:eastAsia="Calibri"/>
          <w:b/>
        </w:rPr>
        <w:t xml:space="preserve"> office is engaged. </w:t>
      </w:r>
    </w:p>
    <w:p w:rsidR="009B7607" w:rsidRPr="009B7607" w:rsidRDefault="009B7607" w:rsidP="009B7607">
      <w:pPr>
        <w:widowControl/>
        <w:numPr>
          <w:ilvl w:val="1"/>
          <w:numId w:val="27"/>
        </w:numPr>
        <w:autoSpaceDE/>
        <w:autoSpaceDN/>
        <w:adjustRightInd/>
        <w:spacing w:after="200" w:line="276" w:lineRule="auto"/>
        <w:contextualSpacing/>
        <w:rPr>
          <w:rFonts w:eastAsia="Calibri"/>
        </w:rPr>
      </w:pPr>
      <w:r w:rsidRPr="009B7607">
        <w:rPr>
          <w:rFonts w:eastAsia="Calibri"/>
        </w:rPr>
        <w:t xml:space="preserve">You can visit the Senator’s website here: </w:t>
      </w:r>
      <w:hyperlink r:id="rId14" w:history="1">
        <w:r w:rsidRPr="009B7607">
          <w:rPr>
            <w:rFonts w:eastAsia="Calibri"/>
            <w:color w:val="0000FF"/>
            <w:u w:val="single"/>
          </w:rPr>
          <w:t>http://sd05.senate.ca.gov/</w:t>
        </w:r>
      </w:hyperlink>
      <w:r w:rsidRPr="009B7607">
        <w:rPr>
          <w:rFonts w:eastAsia="Calibri"/>
        </w:rPr>
        <w:t xml:space="preserve"> </w:t>
      </w:r>
    </w:p>
    <w:p w:rsidR="009B7607" w:rsidRPr="009B7607" w:rsidRDefault="009B7607" w:rsidP="009B7607">
      <w:pPr>
        <w:widowControl/>
        <w:numPr>
          <w:ilvl w:val="1"/>
          <w:numId w:val="27"/>
        </w:numPr>
        <w:autoSpaceDE/>
        <w:autoSpaceDN/>
        <w:adjustRightInd/>
        <w:spacing w:after="200" w:line="276" w:lineRule="auto"/>
        <w:contextualSpacing/>
        <w:rPr>
          <w:rFonts w:eastAsia="Calibri"/>
        </w:rPr>
      </w:pPr>
      <w:r w:rsidRPr="009B7607">
        <w:rPr>
          <w:rFonts w:eastAsia="Calibri"/>
        </w:rPr>
        <w:t xml:space="preserve">You can also find information about the bills and projects discussed at the Roundtable meeting at the Children’s Advocates’ Roundtable website here: </w:t>
      </w:r>
      <w:hyperlink r:id="rId15" w:history="1">
        <w:r w:rsidRPr="009B7607">
          <w:rPr>
            <w:rFonts w:eastAsia="Calibri"/>
            <w:color w:val="0000FF"/>
            <w:u w:val="single"/>
          </w:rPr>
          <w:t>http://www.caichildlaw.org/roundtable.htm</w:t>
        </w:r>
      </w:hyperlink>
    </w:p>
    <w:p w:rsidR="009B7607" w:rsidRDefault="009B7607">
      <w:pPr>
        <w:widowControl/>
        <w:autoSpaceDE/>
        <w:autoSpaceDN/>
        <w:adjustRightInd/>
        <w:rPr>
          <w:rFonts w:eastAsia="Calibri"/>
        </w:rPr>
      </w:pPr>
      <w:r>
        <w:rPr>
          <w:rFonts w:eastAsia="Calibri"/>
        </w:rPr>
        <w:br w:type="page"/>
      </w:r>
    </w:p>
    <w:p w:rsidR="009B7607" w:rsidRPr="009B7607" w:rsidRDefault="009B7607" w:rsidP="009B7607">
      <w:pPr>
        <w:widowControl/>
        <w:autoSpaceDE/>
        <w:autoSpaceDN/>
        <w:adjustRightInd/>
        <w:spacing w:after="200" w:line="276" w:lineRule="auto"/>
        <w:ind w:left="1080"/>
        <w:contextualSpacing/>
        <w:rPr>
          <w:rFonts w:eastAsia="Calibri"/>
        </w:rPr>
      </w:pPr>
    </w:p>
    <w:p w:rsidR="009B7607" w:rsidRPr="009B7607" w:rsidRDefault="009B7607" w:rsidP="009B7607">
      <w:pPr>
        <w:widowControl/>
        <w:numPr>
          <w:ilvl w:val="0"/>
          <w:numId w:val="27"/>
        </w:numPr>
        <w:autoSpaceDE/>
        <w:autoSpaceDN/>
        <w:adjustRightInd/>
        <w:spacing w:after="200" w:line="276" w:lineRule="auto"/>
        <w:contextualSpacing/>
        <w:rPr>
          <w:rFonts w:eastAsia="Calibri"/>
          <w:b/>
        </w:rPr>
      </w:pPr>
      <w:r w:rsidRPr="009B7607">
        <w:rPr>
          <w:rFonts w:eastAsia="Calibri"/>
          <w:b/>
        </w:rPr>
        <w:t>Support AB 1279</w:t>
      </w:r>
    </w:p>
    <w:p w:rsidR="009B7607" w:rsidRPr="009B7607" w:rsidRDefault="009B7607" w:rsidP="009B7607">
      <w:pPr>
        <w:widowControl/>
        <w:numPr>
          <w:ilvl w:val="1"/>
          <w:numId w:val="27"/>
        </w:numPr>
        <w:autoSpaceDE/>
        <w:autoSpaceDN/>
        <w:adjustRightInd/>
        <w:spacing w:after="200" w:line="276" w:lineRule="auto"/>
        <w:contextualSpacing/>
        <w:rPr>
          <w:rFonts w:eastAsia="Calibri"/>
        </w:rPr>
      </w:pPr>
      <w:r w:rsidRPr="009B7607">
        <w:rPr>
          <w:rFonts w:eastAsia="Calibri"/>
        </w:rPr>
        <w:t xml:space="preserve">You can write a support letter or contact Megan at Senator </w:t>
      </w:r>
      <w:proofErr w:type="spellStart"/>
      <w:r w:rsidRPr="009B7607">
        <w:rPr>
          <w:rFonts w:eastAsia="Calibri"/>
        </w:rPr>
        <w:t>Wolk’s</w:t>
      </w:r>
      <w:proofErr w:type="spellEnd"/>
      <w:r w:rsidRPr="009B7607">
        <w:rPr>
          <w:rFonts w:eastAsia="Calibri"/>
        </w:rPr>
        <w:t xml:space="preserve"> office for more information: Megan </w:t>
      </w:r>
      <w:proofErr w:type="spellStart"/>
      <w:r w:rsidRPr="009B7607">
        <w:rPr>
          <w:rFonts w:eastAsia="Calibri"/>
        </w:rPr>
        <w:t>Baier</w:t>
      </w:r>
      <w:proofErr w:type="spellEnd"/>
      <w:r w:rsidRPr="009B7607">
        <w:rPr>
          <w:rFonts w:eastAsia="Calibri"/>
        </w:rPr>
        <w:t xml:space="preserve"> – Phone:916-651-4005 or Email: </w:t>
      </w:r>
      <w:hyperlink r:id="rId16" w:history="1">
        <w:r w:rsidRPr="009B7607">
          <w:rPr>
            <w:rFonts w:eastAsia="Calibri"/>
            <w:color w:val="0000FF"/>
            <w:u w:val="single"/>
          </w:rPr>
          <w:t>megan.baier@sen.ca.gov</w:t>
        </w:r>
      </w:hyperlink>
      <w:r w:rsidRPr="009B7607">
        <w:rPr>
          <w:rFonts w:eastAsia="Calibri"/>
        </w:rPr>
        <w:t xml:space="preserve"> </w:t>
      </w:r>
    </w:p>
    <w:p w:rsidR="009B7607" w:rsidRPr="009B7607" w:rsidRDefault="009B7607" w:rsidP="009B7607">
      <w:pPr>
        <w:widowControl/>
        <w:autoSpaceDE/>
        <w:autoSpaceDN/>
        <w:adjustRightInd/>
        <w:spacing w:after="200" w:line="276" w:lineRule="auto"/>
        <w:rPr>
          <w:rFonts w:eastAsia="Calibri"/>
        </w:rPr>
      </w:pPr>
      <w:r w:rsidRPr="009B7607">
        <w:rPr>
          <w:rFonts w:eastAsia="Calibri"/>
        </w:rPr>
        <w:t xml:space="preserve">We would like to thank all of the speakers who took time to share their expertise with us at April’s Children’s Advocates’ Roundtable. We would also like to thank everyone who participated in person or on the phone. Have a lovely spring, and we hope to see you at our next meeting! </w:t>
      </w:r>
    </w:p>
    <w:p w:rsidR="00BC402E" w:rsidRDefault="00BC402E">
      <w:pPr>
        <w:rPr>
          <w:rFonts w:ascii="Estrangelo Edessa" w:hAnsi="Estrangelo Edessa" w:cs="Estrangelo Edessa"/>
          <w:sz w:val="22"/>
          <w:szCs w:val="22"/>
        </w:rPr>
      </w:pPr>
    </w:p>
    <w:p w:rsidR="00BC402E" w:rsidRDefault="00BC402E">
      <w:pPr>
        <w:jc w:val="center"/>
        <w:rPr>
          <w:rFonts w:ascii="Shruti" w:hAnsi="Shruti" w:cs="Shruti"/>
          <w:b/>
          <w:bCs/>
          <w:sz w:val="30"/>
          <w:szCs w:val="30"/>
        </w:rPr>
      </w:pPr>
    </w:p>
    <w:p w:rsidR="00BC402E" w:rsidRDefault="00BC402E">
      <w:pPr>
        <w:jc w:val="center"/>
        <w:rPr>
          <w:rFonts w:ascii="Shruti" w:hAnsi="Shruti" w:cs="Shruti"/>
          <w:b/>
          <w:bCs/>
          <w:sz w:val="30"/>
          <w:szCs w:val="30"/>
        </w:rPr>
      </w:pPr>
    </w:p>
    <w:p w:rsidR="00BC402E" w:rsidRDefault="00BC402E">
      <w:pPr>
        <w:jc w:val="center"/>
        <w:rPr>
          <w:rFonts w:ascii="Shruti" w:hAnsi="Shruti" w:cs="Shruti"/>
          <w:b/>
          <w:bCs/>
          <w:sz w:val="30"/>
          <w:szCs w:val="30"/>
        </w:rPr>
      </w:pPr>
    </w:p>
    <w:p w:rsidR="00BC402E" w:rsidRPr="00AF7064" w:rsidRDefault="00BC402E" w:rsidP="00AF7064">
      <w:pPr>
        <w:widowControl/>
        <w:autoSpaceDE/>
        <w:autoSpaceDN/>
        <w:adjustRightInd/>
        <w:jc w:val="center"/>
        <w:rPr>
          <w:rFonts w:ascii="Estrangelo Edessa" w:hAnsi="Estrangelo Edessa" w:cs="Estrangelo Edessa"/>
          <w:sz w:val="22"/>
          <w:szCs w:val="22"/>
        </w:rPr>
      </w:pPr>
    </w:p>
    <w:p w:rsidR="00840B78" w:rsidRPr="0083532C" w:rsidRDefault="00840B78" w:rsidP="00F77E8F">
      <w:pPr>
        <w:jc w:val="center"/>
        <w:rPr>
          <w:rFonts w:ascii="AvantGarde Bk BT" w:hAnsi="AvantGarde Bk BT"/>
          <w:sz w:val="20"/>
          <w:szCs w:val="20"/>
        </w:rPr>
      </w:pPr>
    </w:p>
    <w:p w:rsidR="00DE2168" w:rsidRDefault="00DE2168" w:rsidP="009B3DA0">
      <w:pPr>
        <w:pStyle w:val="NoSpacing"/>
        <w:ind w:left="360"/>
        <w:rPr>
          <w:rFonts w:ascii="Arial" w:hAnsi="Arial" w:cs="Arial"/>
          <w:b/>
          <w:sz w:val="24"/>
          <w:szCs w:val="24"/>
        </w:rPr>
      </w:pPr>
    </w:p>
    <w:p w:rsidR="00DE2168" w:rsidRDefault="00DE2168" w:rsidP="0073033E">
      <w:pPr>
        <w:pStyle w:val="NoSpacing"/>
        <w:rPr>
          <w:rFonts w:ascii="Arial" w:hAnsi="Arial" w:cs="Arial"/>
          <w:b/>
          <w:sz w:val="24"/>
          <w:szCs w:val="24"/>
        </w:rPr>
      </w:pPr>
    </w:p>
    <w:p w:rsidR="00DE2168" w:rsidRDefault="00DE2168" w:rsidP="007441EB">
      <w:pPr>
        <w:pStyle w:val="NoSpacing"/>
        <w:rPr>
          <w:rFonts w:ascii="Arial" w:hAnsi="Arial" w:cs="Arial"/>
          <w:b/>
          <w:sz w:val="24"/>
          <w:szCs w:val="24"/>
        </w:rPr>
      </w:pPr>
    </w:p>
    <w:p w:rsidR="00DE2168" w:rsidRDefault="00DE2168" w:rsidP="009B3DA0">
      <w:pPr>
        <w:pStyle w:val="NoSpacing"/>
        <w:ind w:left="360"/>
        <w:rPr>
          <w:rFonts w:ascii="Arial" w:hAnsi="Arial" w:cs="Arial"/>
          <w:b/>
          <w:sz w:val="24"/>
          <w:szCs w:val="24"/>
        </w:rPr>
      </w:pPr>
    </w:p>
    <w:p w:rsidR="00DE2168" w:rsidRDefault="00DE2168" w:rsidP="009B3DA0">
      <w:pPr>
        <w:pStyle w:val="NoSpacing"/>
        <w:ind w:left="360"/>
        <w:rPr>
          <w:rFonts w:ascii="Arial" w:hAnsi="Arial" w:cs="Arial"/>
          <w:b/>
          <w:sz w:val="24"/>
          <w:szCs w:val="24"/>
        </w:rPr>
      </w:pPr>
    </w:p>
    <w:p w:rsidR="002B61DA" w:rsidRDefault="002B61DA" w:rsidP="009B3DA0">
      <w:pPr>
        <w:pStyle w:val="NoSpacing"/>
        <w:ind w:left="360"/>
        <w:rPr>
          <w:rFonts w:ascii="Arial" w:hAnsi="Arial" w:cs="Arial"/>
          <w:b/>
          <w:sz w:val="24"/>
          <w:szCs w:val="24"/>
        </w:rPr>
      </w:pPr>
    </w:p>
    <w:p w:rsidR="002B61DA" w:rsidRDefault="002B61DA" w:rsidP="002241DF">
      <w:pPr>
        <w:pStyle w:val="NoSpacing"/>
        <w:rPr>
          <w:rFonts w:ascii="Arial" w:hAnsi="Arial" w:cs="Arial"/>
          <w:b/>
          <w:sz w:val="24"/>
          <w:szCs w:val="24"/>
        </w:rPr>
      </w:pPr>
    </w:p>
    <w:sectPr w:rsidR="002B61DA" w:rsidSect="00AF7064">
      <w:headerReference w:type="first" r:id="rId17"/>
      <w:footerReference w:type="first" r:id="rId18"/>
      <w:pgSz w:w="12240" w:h="15840"/>
      <w:pgMar w:top="3240" w:right="1152" w:bottom="360" w:left="1152" w:header="360" w:footer="245"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E3D" w:rsidRDefault="008B1E3D" w:rsidP="00AF7064">
      <w:r>
        <w:separator/>
      </w:r>
    </w:p>
  </w:endnote>
  <w:endnote w:type="continuationSeparator" w:id="0">
    <w:p w:rsidR="008B1E3D" w:rsidRDefault="008B1E3D" w:rsidP="00AF7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utura Bk BT">
    <w:altName w:val="Century Gothic"/>
    <w:charset w:val="00"/>
    <w:family w:val="swiss"/>
    <w:pitch w:val="variable"/>
    <w:sig w:usb0="00000087" w:usb1="00000000" w:usb2="00000000" w:usb3="00000000" w:csb0="0000001B" w:csb1="00000000"/>
  </w:font>
  <w:font w:name="Calibri">
    <w:panose1 w:val="020F0502020204030204"/>
    <w:charset w:val="00"/>
    <w:family w:val="swiss"/>
    <w:pitch w:val="variable"/>
    <w:sig w:usb0="E10002FF" w:usb1="4000ACFF" w:usb2="00000009" w:usb3="00000000" w:csb0="0000019F" w:csb1="00000000"/>
  </w:font>
  <w:font w:name="Estrangelo Edessa">
    <w:panose1 w:val="03080600000000000000"/>
    <w:charset w:val="00"/>
    <w:family w:val="script"/>
    <w:pitch w:val="variable"/>
    <w:sig w:usb0="80002043" w:usb1="00000000" w:usb2="00000080" w:usb3="00000000" w:csb0="00000001" w:csb1="00000000"/>
  </w:font>
  <w:font w:name="Shruti">
    <w:panose1 w:val="020B0502040204020203"/>
    <w:charset w:val="00"/>
    <w:family w:val="swiss"/>
    <w:pitch w:val="variable"/>
    <w:sig w:usb0="00040003" w:usb1="00000000" w:usb2="00000000" w:usb3="00000000" w:csb0="00000001" w:csb1="00000000"/>
  </w:font>
  <w:font w:name="AvantGarde Bk BT">
    <w:altName w:val="Century Gothic"/>
    <w:charset w:val="00"/>
    <w:family w:val="swiss"/>
    <w:pitch w:val="variable"/>
    <w:sig w:usb0="00000001"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064" w:rsidRPr="00AF7064" w:rsidRDefault="00AF7064" w:rsidP="00AF7064">
    <w:pPr>
      <w:pStyle w:val="Footer"/>
      <w:jc w:val="center"/>
      <w:rPr>
        <w:i/>
        <w:sz w:val="20"/>
        <w:szCs w:val="20"/>
      </w:rPr>
    </w:pPr>
    <w:r w:rsidRPr="00AF7064">
      <w:rPr>
        <w:i/>
        <w:sz w:val="20"/>
        <w:szCs w:val="20"/>
      </w:rPr>
      <w:t>Convened by the Children’s Advocacy Institute</w:t>
    </w:r>
  </w:p>
  <w:p w:rsidR="00AF7064" w:rsidRPr="00AF7064" w:rsidRDefault="00AF7064" w:rsidP="00AF7064">
    <w:pPr>
      <w:pStyle w:val="Footer"/>
      <w:jc w:val="center"/>
      <w:rPr>
        <w:i/>
        <w:sz w:val="20"/>
        <w:szCs w:val="20"/>
      </w:rPr>
    </w:pPr>
    <w:r w:rsidRPr="00AF7064">
      <w:rPr>
        <w:i/>
        <w:sz w:val="20"/>
        <w:szCs w:val="20"/>
      </w:rPr>
      <w:t>University of San Diego School of Law</w:t>
    </w:r>
    <w:r>
      <w:rPr>
        <w:i/>
        <w:sz w:val="20"/>
        <w:szCs w:val="20"/>
      </w:rPr>
      <w:t xml:space="preserve"> </w:t>
    </w:r>
    <w:r w:rsidRPr="00AF7064">
      <w:rPr>
        <w:i/>
        <w:sz w:val="20"/>
        <w:szCs w:val="20"/>
      </w:rPr>
      <w:sym w:font="Wingdings" w:char="F077"/>
    </w:r>
    <w:r>
      <w:rPr>
        <w:i/>
        <w:sz w:val="20"/>
        <w:szCs w:val="20"/>
      </w:rPr>
      <w:t xml:space="preserve"> </w:t>
    </w:r>
    <w:r w:rsidRPr="00AF7064">
      <w:rPr>
        <w:i/>
        <w:sz w:val="20"/>
        <w:szCs w:val="20"/>
      </w:rPr>
      <w:t xml:space="preserve">5998 Alcalá Park </w:t>
    </w:r>
    <w:r w:rsidRPr="00AF7064">
      <w:rPr>
        <w:i/>
        <w:sz w:val="20"/>
        <w:szCs w:val="20"/>
      </w:rPr>
      <w:sym w:font="Wingdings" w:char="F077"/>
    </w:r>
    <w:r w:rsidRPr="00AF7064">
      <w:rPr>
        <w:i/>
        <w:sz w:val="20"/>
        <w:szCs w:val="20"/>
      </w:rPr>
      <w:t xml:space="preserve"> San Diego, CA 92110</w:t>
    </w:r>
  </w:p>
  <w:p w:rsidR="00AF7064" w:rsidRPr="00AF7064" w:rsidRDefault="00AF7064" w:rsidP="00AF7064">
    <w:pPr>
      <w:pStyle w:val="Footer"/>
      <w:jc w:val="center"/>
      <w:rPr>
        <w:i/>
        <w:sz w:val="20"/>
        <w:szCs w:val="20"/>
      </w:rPr>
    </w:pPr>
    <w:r w:rsidRPr="00AF7064">
      <w:rPr>
        <w:i/>
        <w:sz w:val="20"/>
        <w:szCs w:val="20"/>
      </w:rPr>
      <w:t xml:space="preserve">(619) 260-4806 </w:t>
    </w:r>
    <w:r w:rsidRPr="00AF7064">
      <w:rPr>
        <w:i/>
        <w:sz w:val="20"/>
        <w:szCs w:val="20"/>
      </w:rPr>
      <w:sym w:font="Wingdings" w:char="F077"/>
    </w:r>
    <w:r w:rsidRPr="00AF7064">
      <w:rPr>
        <w:i/>
        <w:sz w:val="20"/>
        <w:szCs w:val="20"/>
      </w:rPr>
      <w:t xml:space="preserve"> (619) 260-4753 (fax) </w:t>
    </w:r>
    <w:r w:rsidRPr="00AF7064">
      <w:rPr>
        <w:i/>
        <w:sz w:val="20"/>
        <w:szCs w:val="20"/>
      </w:rPr>
      <w:sym w:font="Wingdings" w:char="F077"/>
    </w:r>
    <w:r w:rsidRPr="00AF7064">
      <w:rPr>
        <w:i/>
        <w:sz w:val="20"/>
        <w:szCs w:val="20"/>
      </w:rPr>
      <w:t xml:space="preserve"> www.caichildlaw.org/roundtable.htm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E3D" w:rsidRDefault="008B1E3D" w:rsidP="00AF7064">
      <w:r>
        <w:separator/>
      </w:r>
    </w:p>
  </w:footnote>
  <w:footnote w:type="continuationSeparator" w:id="0">
    <w:p w:rsidR="008B1E3D" w:rsidRDefault="008B1E3D" w:rsidP="00AF70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064" w:rsidRDefault="00AF7064">
    <w:pPr>
      <w:pStyle w:val="Header"/>
    </w:pPr>
    <w:r w:rsidRPr="00AF7064">
      <w:rPr>
        <w:noProof/>
      </w:rPr>
      <w:drawing>
        <wp:anchor distT="0" distB="0" distL="114300" distR="114300" simplePos="0" relativeHeight="251659264" behindDoc="0" locked="0" layoutInCell="1" allowOverlap="1">
          <wp:simplePos x="0" y="0"/>
          <wp:positionH relativeFrom="margin">
            <wp:posOffset>2135505</wp:posOffset>
          </wp:positionH>
          <wp:positionV relativeFrom="margin">
            <wp:posOffset>-1876425</wp:posOffset>
          </wp:positionV>
          <wp:extent cx="2743200" cy="1781175"/>
          <wp:effectExtent l="19050" t="0" r="0" b="0"/>
          <wp:wrapSquare wrapText="bothSides"/>
          <wp:docPr id="2" name="Picture 0" descr="RT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T_Logo.JPG"/>
                  <pic:cNvPicPr/>
                </pic:nvPicPr>
                <pic:blipFill>
                  <a:blip r:embed="rId1"/>
                  <a:stretch>
                    <a:fillRect/>
                  </a:stretch>
                </pic:blipFill>
                <pic:spPr>
                  <a:xfrm>
                    <a:off x="0" y="0"/>
                    <a:ext cx="2743200" cy="17811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50082"/>
    <w:multiLevelType w:val="hybridMultilevel"/>
    <w:tmpl w:val="5B02EB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5C53B6"/>
    <w:multiLevelType w:val="hybridMultilevel"/>
    <w:tmpl w:val="69C64F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3B02B7"/>
    <w:multiLevelType w:val="hybridMultilevel"/>
    <w:tmpl w:val="4DB2F85E"/>
    <w:lvl w:ilvl="0" w:tplc="C6E279F6">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665059"/>
    <w:multiLevelType w:val="hybridMultilevel"/>
    <w:tmpl w:val="D3EE0F52"/>
    <w:lvl w:ilvl="0" w:tplc="04090005">
      <w:start w:val="1"/>
      <w:numFmt w:val="bullet"/>
      <w:lvlText w:val=""/>
      <w:lvlJc w:val="left"/>
      <w:pPr>
        <w:tabs>
          <w:tab w:val="num" w:pos="2160"/>
        </w:tabs>
        <w:ind w:left="2160" w:hanging="360"/>
      </w:pPr>
      <w:rPr>
        <w:rFonts w:ascii="Wingdings" w:hAnsi="Wingdings" w:hint="default"/>
      </w:rPr>
    </w:lvl>
    <w:lvl w:ilvl="1" w:tplc="C6E279F6">
      <w:start w:val="1"/>
      <w:numFmt w:val="bullet"/>
      <w:lvlText w:val=""/>
      <w:lvlJc w:val="left"/>
      <w:pPr>
        <w:tabs>
          <w:tab w:val="num" w:pos="2880"/>
        </w:tabs>
        <w:ind w:left="2880" w:hanging="360"/>
      </w:pPr>
      <w:rPr>
        <w:rFonts w:ascii="Wingdings" w:hAnsi="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137E6AEE"/>
    <w:multiLevelType w:val="hybridMultilevel"/>
    <w:tmpl w:val="E41C985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96D0EF8"/>
    <w:multiLevelType w:val="hybridMultilevel"/>
    <w:tmpl w:val="0A584AFA"/>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nsid w:val="233562E0"/>
    <w:multiLevelType w:val="hybridMultilevel"/>
    <w:tmpl w:val="67827BB4"/>
    <w:lvl w:ilvl="0" w:tplc="0409000F">
      <w:start w:val="1"/>
      <w:numFmt w:val="decimal"/>
      <w:lvlText w:val="%1."/>
      <w:lvlJc w:val="left"/>
      <w:pPr>
        <w:ind w:left="720" w:hanging="360"/>
      </w:pPr>
      <w:rPr>
        <w:rFonts w:eastAsia="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047556"/>
    <w:multiLevelType w:val="hybridMultilevel"/>
    <w:tmpl w:val="3CB43370"/>
    <w:lvl w:ilvl="0" w:tplc="C6E279F6">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E8309E7"/>
    <w:multiLevelType w:val="hybridMultilevel"/>
    <w:tmpl w:val="094A9C5E"/>
    <w:lvl w:ilvl="0" w:tplc="0409000F">
      <w:start w:val="1"/>
      <w:numFmt w:val="decimal"/>
      <w:lvlText w:val="%1."/>
      <w:lvlJc w:val="left"/>
      <w:pPr>
        <w:ind w:left="1485" w:hanging="360"/>
      </w:pPr>
    </w:lvl>
    <w:lvl w:ilvl="1" w:tplc="04090019">
      <w:start w:val="1"/>
      <w:numFmt w:val="lowerLetter"/>
      <w:lvlText w:val="%2."/>
      <w:lvlJc w:val="left"/>
      <w:pPr>
        <w:ind w:left="2205" w:hanging="360"/>
      </w:pPr>
    </w:lvl>
    <w:lvl w:ilvl="2" w:tplc="0409001B">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9">
    <w:nsid w:val="300C06A3"/>
    <w:multiLevelType w:val="hybridMultilevel"/>
    <w:tmpl w:val="3594F316"/>
    <w:lvl w:ilvl="0" w:tplc="C6E279F6">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418328F"/>
    <w:multiLevelType w:val="multilevel"/>
    <w:tmpl w:val="63448BB6"/>
    <w:styleLink w:val="Style1"/>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74A5702"/>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3A1E57CB"/>
    <w:multiLevelType w:val="hybridMultilevel"/>
    <w:tmpl w:val="B2D2C4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2E2543"/>
    <w:multiLevelType w:val="hybridMultilevel"/>
    <w:tmpl w:val="55506232"/>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7C47EFA"/>
    <w:multiLevelType w:val="hybridMultilevel"/>
    <w:tmpl w:val="FEFE13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286DD0"/>
    <w:multiLevelType w:val="multilevel"/>
    <w:tmpl w:val="63448BB6"/>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48BA4258"/>
    <w:multiLevelType w:val="hybridMultilevel"/>
    <w:tmpl w:val="FDB0E85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9754FAD"/>
    <w:multiLevelType w:val="hybridMultilevel"/>
    <w:tmpl w:val="B18618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8E505F"/>
    <w:multiLevelType w:val="hybridMultilevel"/>
    <w:tmpl w:val="414EC7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472877"/>
    <w:multiLevelType w:val="multilevel"/>
    <w:tmpl w:val="3758A2F0"/>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nsid w:val="5EE30088"/>
    <w:multiLevelType w:val="hybridMultilevel"/>
    <w:tmpl w:val="42505D12"/>
    <w:lvl w:ilvl="0" w:tplc="C6E279F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F686198"/>
    <w:multiLevelType w:val="hybridMultilevel"/>
    <w:tmpl w:val="C04216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3AB6552"/>
    <w:multiLevelType w:val="hybridMultilevel"/>
    <w:tmpl w:val="6D607B0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8560294"/>
    <w:multiLevelType w:val="hybridMultilevel"/>
    <w:tmpl w:val="09E86D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AC85229"/>
    <w:multiLevelType w:val="multilevel"/>
    <w:tmpl w:val="CF0804FE"/>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nsid w:val="73AC6809"/>
    <w:multiLevelType w:val="multilevel"/>
    <w:tmpl w:val="CF0804FE"/>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6">
    <w:nsid w:val="7BC875F5"/>
    <w:multiLevelType w:val="hybridMultilevel"/>
    <w:tmpl w:val="1EBEE8CE"/>
    <w:lvl w:ilvl="0" w:tplc="04090003">
      <w:start w:val="1"/>
      <w:numFmt w:val="bullet"/>
      <w:lvlText w:val="o"/>
      <w:lvlJc w:val="left"/>
      <w:pPr>
        <w:tabs>
          <w:tab w:val="num" w:pos="2160"/>
        </w:tabs>
        <w:ind w:left="2160" w:hanging="360"/>
      </w:pPr>
      <w:rPr>
        <w:rFonts w:ascii="Courier New" w:hAnsi="Courier New" w:cs="Courier New"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9"/>
  </w:num>
  <w:num w:numId="2">
    <w:abstractNumId w:val="3"/>
  </w:num>
  <w:num w:numId="3">
    <w:abstractNumId w:val="2"/>
  </w:num>
  <w:num w:numId="4">
    <w:abstractNumId w:val="11"/>
  </w:num>
  <w:num w:numId="5">
    <w:abstractNumId w:val="10"/>
  </w:num>
  <w:num w:numId="6">
    <w:abstractNumId w:val="15"/>
  </w:num>
  <w:num w:numId="7">
    <w:abstractNumId w:val="13"/>
  </w:num>
  <w:num w:numId="8">
    <w:abstractNumId w:val="4"/>
  </w:num>
  <w:num w:numId="9">
    <w:abstractNumId w:val="26"/>
  </w:num>
  <w:num w:numId="10">
    <w:abstractNumId w:val="22"/>
  </w:num>
  <w:num w:numId="11">
    <w:abstractNumId w:val="24"/>
  </w:num>
  <w:num w:numId="12">
    <w:abstractNumId w:val="21"/>
  </w:num>
  <w:num w:numId="13">
    <w:abstractNumId w:val="20"/>
  </w:num>
  <w:num w:numId="14">
    <w:abstractNumId w:val="7"/>
  </w:num>
  <w:num w:numId="15">
    <w:abstractNumId w:val="25"/>
  </w:num>
  <w:num w:numId="16">
    <w:abstractNumId w:val="19"/>
  </w:num>
  <w:num w:numId="17">
    <w:abstractNumId w:val="0"/>
  </w:num>
  <w:num w:numId="18">
    <w:abstractNumId w:val="17"/>
  </w:num>
  <w:num w:numId="19">
    <w:abstractNumId w:val="16"/>
  </w:num>
  <w:num w:numId="20">
    <w:abstractNumId w:val="12"/>
  </w:num>
  <w:num w:numId="21">
    <w:abstractNumId w:val="18"/>
  </w:num>
  <w:num w:numId="22">
    <w:abstractNumId w:val="1"/>
  </w:num>
  <w:num w:numId="23">
    <w:abstractNumId w:val="23"/>
  </w:num>
  <w:num w:numId="24">
    <w:abstractNumId w:val="5"/>
  </w:num>
  <w:num w:numId="25">
    <w:abstractNumId w:val="8"/>
  </w:num>
  <w:num w:numId="26">
    <w:abstractNumId w:val="6"/>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2E"/>
    <w:rsid w:val="000004B1"/>
    <w:rsid w:val="00003C72"/>
    <w:rsid w:val="00013E7F"/>
    <w:rsid w:val="00015BF0"/>
    <w:rsid w:val="00017D78"/>
    <w:rsid w:val="00024428"/>
    <w:rsid w:val="00025716"/>
    <w:rsid w:val="00031983"/>
    <w:rsid w:val="00032686"/>
    <w:rsid w:val="0003276C"/>
    <w:rsid w:val="00033083"/>
    <w:rsid w:val="000358C9"/>
    <w:rsid w:val="0004397E"/>
    <w:rsid w:val="000445B8"/>
    <w:rsid w:val="0004486A"/>
    <w:rsid w:val="0004502F"/>
    <w:rsid w:val="000466FA"/>
    <w:rsid w:val="000473CF"/>
    <w:rsid w:val="00047E0D"/>
    <w:rsid w:val="00054448"/>
    <w:rsid w:val="000577AC"/>
    <w:rsid w:val="000604FF"/>
    <w:rsid w:val="00060EF7"/>
    <w:rsid w:val="00070BC5"/>
    <w:rsid w:val="00072AF5"/>
    <w:rsid w:val="000743C1"/>
    <w:rsid w:val="0008527A"/>
    <w:rsid w:val="00090C6B"/>
    <w:rsid w:val="00090F6C"/>
    <w:rsid w:val="00092004"/>
    <w:rsid w:val="0009479E"/>
    <w:rsid w:val="00094E4F"/>
    <w:rsid w:val="00096AB7"/>
    <w:rsid w:val="000A3302"/>
    <w:rsid w:val="000A413A"/>
    <w:rsid w:val="000B0050"/>
    <w:rsid w:val="000B19D8"/>
    <w:rsid w:val="000B21A6"/>
    <w:rsid w:val="000B6C61"/>
    <w:rsid w:val="000C2C5A"/>
    <w:rsid w:val="000E08A9"/>
    <w:rsid w:val="000E108A"/>
    <w:rsid w:val="000E17B5"/>
    <w:rsid w:val="000E1CAE"/>
    <w:rsid w:val="000E3F9E"/>
    <w:rsid w:val="000E5B46"/>
    <w:rsid w:val="000E6312"/>
    <w:rsid w:val="000E720C"/>
    <w:rsid w:val="000F40FA"/>
    <w:rsid w:val="000F4861"/>
    <w:rsid w:val="000F489B"/>
    <w:rsid w:val="000F4F50"/>
    <w:rsid w:val="000F51CF"/>
    <w:rsid w:val="001045C9"/>
    <w:rsid w:val="00107DEF"/>
    <w:rsid w:val="00110090"/>
    <w:rsid w:val="0011041F"/>
    <w:rsid w:val="0011187E"/>
    <w:rsid w:val="00112758"/>
    <w:rsid w:val="00114837"/>
    <w:rsid w:val="00116BE1"/>
    <w:rsid w:val="00123AB0"/>
    <w:rsid w:val="00130DEC"/>
    <w:rsid w:val="00132454"/>
    <w:rsid w:val="00133469"/>
    <w:rsid w:val="0014705A"/>
    <w:rsid w:val="001479D1"/>
    <w:rsid w:val="00151016"/>
    <w:rsid w:val="00161C05"/>
    <w:rsid w:val="00164F88"/>
    <w:rsid w:val="0016778E"/>
    <w:rsid w:val="0017555D"/>
    <w:rsid w:val="00176B65"/>
    <w:rsid w:val="00176BD7"/>
    <w:rsid w:val="0018396F"/>
    <w:rsid w:val="00184512"/>
    <w:rsid w:val="001962EF"/>
    <w:rsid w:val="001A0667"/>
    <w:rsid w:val="001A1E49"/>
    <w:rsid w:val="001A4907"/>
    <w:rsid w:val="001B0DB8"/>
    <w:rsid w:val="001E61E9"/>
    <w:rsid w:val="001E65DE"/>
    <w:rsid w:val="001F4175"/>
    <w:rsid w:val="001F5B59"/>
    <w:rsid w:val="001F6A88"/>
    <w:rsid w:val="001F7113"/>
    <w:rsid w:val="001F792F"/>
    <w:rsid w:val="00203211"/>
    <w:rsid w:val="002101B9"/>
    <w:rsid w:val="00212B89"/>
    <w:rsid w:val="0021710F"/>
    <w:rsid w:val="00217F8A"/>
    <w:rsid w:val="002241DF"/>
    <w:rsid w:val="00227E38"/>
    <w:rsid w:val="00233830"/>
    <w:rsid w:val="00235390"/>
    <w:rsid w:val="0023632B"/>
    <w:rsid w:val="00240B38"/>
    <w:rsid w:val="00242559"/>
    <w:rsid w:val="00242857"/>
    <w:rsid w:val="0024335A"/>
    <w:rsid w:val="00244A2E"/>
    <w:rsid w:val="00245F3C"/>
    <w:rsid w:val="00246A88"/>
    <w:rsid w:val="00250EA4"/>
    <w:rsid w:val="00252D56"/>
    <w:rsid w:val="0025569F"/>
    <w:rsid w:val="002577E1"/>
    <w:rsid w:val="00261A74"/>
    <w:rsid w:val="0026221D"/>
    <w:rsid w:val="0026259D"/>
    <w:rsid w:val="00263323"/>
    <w:rsid w:val="00263DD5"/>
    <w:rsid w:val="0026744B"/>
    <w:rsid w:val="002733CB"/>
    <w:rsid w:val="002745B0"/>
    <w:rsid w:val="002832B4"/>
    <w:rsid w:val="00284B7A"/>
    <w:rsid w:val="002909EB"/>
    <w:rsid w:val="002910A9"/>
    <w:rsid w:val="00294FF6"/>
    <w:rsid w:val="002A0909"/>
    <w:rsid w:val="002A5E91"/>
    <w:rsid w:val="002A6062"/>
    <w:rsid w:val="002A71D8"/>
    <w:rsid w:val="002B0B8A"/>
    <w:rsid w:val="002B61DA"/>
    <w:rsid w:val="002B6CC5"/>
    <w:rsid w:val="002C1D25"/>
    <w:rsid w:val="002C228E"/>
    <w:rsid w:val="002C4775"/>
    <w:rsid w:val="002C56B7"/>
    <w:rsid w:val="002D3B7D"/>
    <w:rsid w:val="002D5008"/>
    <w:rsid w:val="002D7BB8"/>
    <w:rsid w:val="002E145B"/>
    <w:rsid w:val="002E5775"/>
    <w:rsid w:val="002E7D85"/>
    <w:rsid w:val="002F64B0"/>
    <w:rsid w:val="00307CA6"/>
    <w:rsid w:val="003260E8"/>
    <w:rsid w:val="003261C4"/>
    <w:rsid w:val="003330AA"/>
    <w:rsid w:val="00334BAC"/>
    <w:rsid w:val="00341578"/>
    <w:rsid w:val="0034596B"/>
    <w:rsid w:val="00361C99"/>
    <w:rsid w:val="00365B10"/>
    <w:rsid w:val="00375052"/>
    <w:rsid w:val="0037640B"/>
    <w:rsid w:val="00376410"/>
    <w:rsid w:val="00376811"/>
    <w:rsid w:val="00376A60"/>
    <w:rsid w:val="00382E57"/>
    <w:rsid w:val="00390662"/>
    <w:rsid w:val="003943AB"/>
    <w:rsid w:val="003A49CC"/>
    <w:rsid w:val="003A7E79"/>
    <w:rsid w:val="003B4F83"/>
    <w:rsid w:val="003C0BC5"/>
    <w:rsid w:val="003C3FB7"/>
    <w:rsid w:val="003C41DA"/>
    <w:rsid w:val="003C4E47"/>
    <w:rsid w:val="003C7EA5"/>
    <w:rsid w:val="003D7AFB"/>
    <w:rsid w:val="003E168D"/>
    <w:rsid w:val="003E2F2A"/>
    <w:rsid w:val="003E38BA"/>
    <w:rsid w:val="003F423C"/>
    <w:rsid w:val="003F7C71"/>
    <w:rsid w:val="00407B57"/>
    <w:rsid w:val="004117C8"/>
    <w:rsid w:val="004121D7"/>
    <w:rsid w:val="00414BA0"/>
    <w:rsid w:val="00416016"/>
    <w:rsid w:val="0043274E"/>
    <w:rsid w:val="00434A1C"/>
    <w:rsid w:val="004368FB"/>
    <w:rsid w:val="00442456"/>
    <w:rsid w:val="004448EA"/>
    <w:rsid w:val="004454C7"/>
    <w:rsid w:val="004476A5"/>
    <w:rsid w:val="0045108B"/>
    <w:rsid w:val="0045339A"/>
    <w:rsid w:val="004537DB"/>
    <w:rsid w:val="00454AB2"/>
    <w:rsid w:val="00454F95"/>
    <w:rsid w:val="00456CA0"/>
    <w:rsid w:val="004600ED"/>
    <w:rsid w:val="0046159F"/>
    <w:rsid w:val="004618E9"/>
    <w:rsid w:val="00464303"/>
    <w:rsid w:val="00470F00"/>
    <w:rsid w:val="004728E1"/>
    <w:rsid w:val="00472CAA"/>
    <w:rsid w:val="00473AC8"/>
    <w:rsid w:val="00476C0A"/>
    <w:rsid w:val="00477B74"/>
    <w:rsid w:val="0048143D"/>
    <w:rsid w:val="00482073"/>
    <w:rsid w:val="00483323"/>
    <w:rsid w:val="00484133"/>
    <w:rsid w:val="00490EFF"/>
    <w:rsid w:val="00493487"/>
    <w:rsid w:val="00497017"/>
    <w:rsid w:val="004A0399"/>
    <w:rsid w:val="004A1A16"/>
    <w:rsid w:val="004A374F"/>
    <w:rsid w:val="004A5CAB"/>
    <w:rsid w:val="004A6E1C"/>
    <w:rsid w:val="004A7EF7"/>
    <w:rsid w:val="004B5F53"/>
    <w:rsid w:val="004B7786"/>
    <w:rsid w:val="004C0066"/>
    <w:rsid w:val="004D08A7"/>
    <w:rsid w:val="004D0967"/>
    <w:rsid w:val="004E001B"/>
    <w:rsid w:val="004E2A91"/>
    <w:rsid w:val="004E3F6C"/>
    <w:rsid w:val="004E5B3F"/>
    <w:rsid w:val="004F21BE"/>
    <w:rsid w:val="004F6E17"/>
    <w:rsid w:val="00500282"/>
    <w:rsid w:val="00500C06"/>
    <w:rsid w:val="00505699"/>
    <w:rsid w:val="00507FDA"/>
    <w:rsid w:val="00512354"/>
    <w:rsid w:val="005174EE"/>
    <w:rsid w:val="005201CD"/>
    <w:rsid w:val="005208F1"/>
    <w:rsid w:val="00527D9A"/>
    <w:rsid w:val="00536880"/>
    <w:rsid w:val="00537123"/>
    <w:rsid w:val="0053718F"/>
    <w:rsid w:val="00537327"/>
    <w:rsid w:val="0053781D"/>
    <w:rsid w:val="005450F8"/>
    <w:rsid w:val="00560448"/>
    <w:rsid w:val="0056187E"/>
    <w:rsid w:val="00562727"/>
    <w:rsid w:val="005645D3"/>
    <w:rsid w:val="00566604"/>
    <w:rsid w:val="005673BD"/>
    <w:rsid w:val="00570293"/>
    <w:rsid w:val="00573F9E"/>
    <w:rsid w:val="0057441F"/>
    <w:rsid w:val="005759F0"/>
    <w:rsid w:val="0058252D"/>
    <w:rsid w:val="00582E9C"/>
    <w:rsid w:val="005843FA"/>
    <w:rsid w:val="00584A27"/>
    <w:rsid w:val="00587E46"/>
    <w:rsid w:val="00592B6B"/>
    <w:rsid w:val="00595F59"/>
    <w:rsid w:val="005B3FF6"/>
    <w:rsid w:val="005C2C0B"/>
    <w:rsid w:val="005C6A2D"/>
    <w:rsid w:val="005C7F48"/>
    <w:rsid w:val="005D54AA"/>
    <w:rsid w:val="005D6042"/>
    <w:rsid w:val="005D780E"/>
    <w:rsid w:val="005E037F"/>
    <w:rsid w:val="005E1A5E"/>
    <w:rsid w:val="005E5905"/>
    <w:rsid w:val="005F5FE5"/>
    <w:rsid w:val="00602138"/>
    <w:rsid w:val="006033CE"/>
    <w:rsid w:val="006043C5"/>
    <w:rsid w:val="0060474A"/>
    <w:rsid w:val="0060522D"/>
    <w:rsid w:val="0061105D"/>
    <w:rsid w:val="006159BC"/>
    <w:rsid w:val="00617745"/>
    <w:rsid w:val="00623479"/>
    <w:rsid w:val="00632649"/>
    <w:rsid w:val="00634DE3"/>
    <w:rsid w:val="00635E59"/>
    <w:rsid w:val="00637116"/>
    <w:rsid w:val="006407E8"/>
    <w:rsid w:val="0064275F"/>
    <w:rsid w:val="00642D66"/>
    <w:rsid w:val="0064609F"/>
    <w:rsid w:val="00655B20"/>
    <w:rsid w:val="006649D9"/>
    <w:rsid w:val="00667C45"/>
    <w:rsid w:val="006700EB"/>
    <w:rsid w:val="00671FD1"/>
    <w:rsid w:val="00675C7D"/>
    <w:rsid w:val="006778FD"/>
    <w:rsid w:val="006805A5"/>
    <w:rsid w:val="006850F0"/>
    <w:rsid w:val="006856E6"/>
    <w:rsid w:val="0069008D"/>
    <w:rsid w:val="00691625"/>
    <w:rsid w:val="00692BB5"/>
    <w:rsid w:val="00696C59"/>
    <w:rsid w:val="006B1D4C"/>
    <w:rsid w:val="006B1DA2"/>
    <w:rsid w:val="006B42C5"/>
    <w:rsid w:val="006B6552"/>
    <w:rsid w:val="006B736D"/>
    <w:rsid w:val="006C01BB"/>
    <w:rsid w:val="006C20F7"/>
    <w:rsid w:val="006C3A42"/>
    <w:rsid w:val="006C4EB1"/>
    <w:rsid w:val="006C5DB0"/>
    <w:rsid w:val="006D172E"/>
    <w:rsid w:val="006D2609"/>
    <w:rsid w:val="006D3C56"/>
    <w:rsid w:val="006D43E3"/>
    <w:rsid w:val="006D592B"/>
    <w:rsid w:val="006D71E9"/>
    <w:rsid w:val="006E0AFB"/>
    <w:rsid w:val="006E1D35"/>
    <w:rsid w:val="006F4C8D"/>
    <w:rsid w:val="006F6110"/>
    <w:rsid w:val="007017D7"/>
    <w:rsid w:val="00704B58"/>
    <w:rsid w:val="00711BE7"/>
    <w:rsid w:val="00712581"/>
    <w:rsid w:val="007157A6"/>
    <w:rsid w:val="00716340"/>
    <w:rsid w:val="0071648F"/>
    <w:rsid w:val="007231E0"/>
    <w:rsid w:val="007275BF"/>
    <w:rsid w:val="0073033E"/>
    <w:rsid w:val="007305C0"/>
    <w:rsid w:val="0073107B"/>
    <w:rsid w:val="00731898"/>
    <w:rsid w:val="00731EA6"/>
    <w:rsid w:val="00731F1F"/>
    <w:rsid w:val="00741C53"/>
    <w:rsid w:val="007441EB"/>
    <w:rsid w:val="00752D87"/>
    <w:rsid w:val="00755A29"/>
    <w:rsid w:val="00771EA5"/>
    <w:rsid w:val="00772FBC"/>
    <w:rsid w:val="00776F4C"/>
    <w:rsid w:val="00781E6F"/>
    <w:rsid w:val="00782319"/>
    <w:rsid w:val="00786405"/>
    <w:rsid w:val="00786486"/>
    <w:rsid w:val="00791458"/>
    <w:rsid w:val="0079602F"/>
    <w:rsid w:val="007A1562"/>
    <w:rsid w:val="007A3A0B"/>
    <w:rsid w:val="007B2F7D"/>
    <w:rsid w:val="007B3CC1"/>
    <w:rsid w:val="007D44F9"/>
    <w:rsid w:val="007D502A"/>
    <w:rsid w:val="007E00E7"/>
    <w:rsid w:val="007E05AA"/>
    <w:rsid w:val="007E1994"/>
    <w:rsid w:val="007E4D64"/>
    <w:rsid w:val="007E5A56"/>
    <w:rsid w:val="007F1D70"/>
    <w:rsid w:val="007F22AB"/>
    <w:rsid w:val="007F7A07"/>
    <w:rsid w:val="0080402F"/>
    <w:rsid w:val="00804332"/>
    <w:rsid w:val="00807CA4"/>
    <w:rsid w:val="00820297"/>
    <w:rsid w:val="008205A6"/>
    <w:rsid w:val="00820C18"/>
    <w:rsid w:val="0082267E"/>
    <w:rsid w:val="00822EC1"/>
    <w:rsid w:val="00825FF1"/>
    <w:rsid w:val="00830CD6"/>
    <w:rsid w:val="008334C6"/>
    <w:rsid w:val="008347F6"/>
    <w:rsid w:val="0083532C"/>
    <w:rsid w:val="00836D3E"/>
    <w:rsid w:val="00837466"/>
    <w:rsid w:val="00840B78"/>
    <w:rsid w:val="008568FD"/>
    <w:rsid w:val="00861A68"/>
    <w:rsid w:val="00864747"/>
    <w:rsid w:val="0086603B"/>
    <w:rsid w:val="008726AE"/>
    <w:rsid w:val="00872DD9"/>
    <w:rsid w:val="0088505C"/>
    <w:rsid w:val="008873E4"/>
    <w:rsid w:val="00892875"/>
    <w:rsid w:val="008960E1"/>
    <w:rsid w:val="008A14F0"/>
    <w:rsid w:val="008A1EBF"/>
    <w:rsid w:val="008A48D0"/>
    <w:rsid w:val="008B1E3D"/>
    <w:rsid w:val="008B2849"/>
    <w:rsid w:val="008B480E"/>
    <w:rsid w:val="008C253A"/>
    <w:rsid w:val="008C2ACF"/>
    <w:rsid w:val="008C3101"/>
    <w:rsid w:val="008C791E"/>
    <w:rsid w:val="008C7BB0"/>
    <w:rsid w:val="008D5CC6"/>
    <w:rsid w:val="008E6226"/>
    <w:rsid w:val="008E62CE"/>
    <w:rsid w:val="008F3B23"/>
    <w:rsid w:val="008F630D"/>
    <w:rsid w:val="008F6C73"/>
    <w:rsid w:val="008F7F95"/>
    <w:rsid w:val="00901710"/>
    <w:rsid w:val="0090604E"/>
    <w:rsid w:val="009104E8"/>
    <w:rsid w:val="0092294A"/>
    <w:rsid w:val="009306D1"/>
    <w:rsid w:val="009328C5"/>
    <w:rsid w:val="0093394E"/>
    <w:rsid w:val="00935A05"/>
    <w:rsid w:val="0093741F"/>
    <w:rsid w:val="009410F9"/>
    <w:rsid w:val="009458ED"/>
    <w:rsid w:val="00947EB6"/>
    <w:rsid w:val="0095119B"/>
    <w:rsid w:val="00951E36"/>
    <w:rsid w:val="0095237B"/>
    <w:rsid w:val="00955230"/>
    <w:rsid w:val="009559DD"/>
    <w:rsid w:val="009569D5"/>
    <w:rsid w:val="00960D27"/>
    <w:rsid w:val="00961AB9"/>
    <w:rsid w:val="00964C88"/>
    <w:rsid w:val="009715EC"/>
    <w:rsid w:val="00972BD2"/>
    <w:rsid w:val="00974072"/>
    <w:rsid w:val="00974186"/>
    <w:rsid w:val="00974562"/>
    <w:rsid w:val="00976F02"/>
    <w:rsid w:val="0098364A"/>
    <w:rsid w:val="00984DC7"/>
    <w:rsid w:val="009866F7"/>
    <w:rsid w:val="00996A0A"/>
    <w:rsid w:val="009972AB"/>
    <w:rsid w:val="009A26E1"/>
    <w:rsid w:val="009A3A1A"/>
    <w:rsid w:val="009A547D"/>
    <w:rsid w:val="009B27CA"/>
    <w:rsid w:val="009B3DA0"/>
    <w:rsid w:val="009B7607"/>
    <w:rsid w:val="009C0BDD"/>
    <w:rsid w:val="009C0FF4"/>
    <w:rsid w:val="009C1785"/>
    <w:rsid w:val="009C35E8"/>
    <w:rsid w:val="009C4F98"/>
    <w:rsid w:val="009C61D0"/>
    <w:rsid w:val="009D0F1D"/>
    <w:rsid w:val="009D4ACC"/>
    <w:rsid w:val="009D6EEB"/>
    <w:rsid w:val="009E447A"/>
    <w:rsid w:val="009F3F6F"/>
    <w:rsid w:val="009F646E"/>
    <w:rsid w:val="009F6680"/>
    <w:rsid w:val="009F7F5F"/>
    <w:rsid w:val="00A01BBC"/>
    <w:rsid w:val="00A057B8"/>
    <w:rsid w:val="00A12798"/>
    <w:rsid w:val="00A128AD"/>
    <w:rsid w:val="00A1670B"/>
    <w:rsid w:val="00A22C11"/>
    <w:rsid w:val="00A30803"/>
    <w:rsid w:val="00A35775"/>
    <w:rsid w:val="00A36B48"/>
    <w:rsid w:val="00A37103"/>
    <w:rsid w:val="00A374DE"/>
    <w:rsid w:val="00A46EB3"/>
    <w:rsid w:val="00A576A1"/>
    <w:rsid w:val="00A604C1"/>
    <w:rsid w:val="00A622A6"/>
    <w:rsid w:val="00A63808"/>
    <w:rsid w:val="00A6630A"/>
    <w:rsid w:val="00A66539"/>
    <w:rsid w:val="00A66FA1"/>
    <w:rsid w:val="00A67AA5"/>
    <w:rsid w:val="00A70B39"/>
    <w:rsid w:val="00A753ED"/>
    <w:rsid w:val="00A766AA"/>
    <w:rsid w:val="00A807DF"/>
    <w:rsid w:val="00A80950"/>
    <w:rsid w:val="00A86B70"/>
    <w:rsid w:val="00A8771A"/>
    <w:rsid w:val="00A915EE"/>
    <w:rsid w:val="00A93190"/>
    <w:rsid w:val="00A955AD"/>
    <w:rsid w:val="00A960F0"/>
    <w:rsid w:val="00A96309"/>
    <w:rsid w:val="00A96BD8"/>
    <w:rsid w:val="00AA13C6"/>
    <w:rsid w:val="00AA45BB"/>
    <w:rsid w:val="00AB04EB"/>
    <w:rsid w:val="00AB2AD8"/>
    <w:rsid w:val="00AB49BF"/>
    <w:rsid w:val="00AC1086"/>
    <w:rsid w:val="00AC4371"/>
    <w:rsid w:val="00AC66B0"/>
    <w:rsid w:val="00AC7A90"/>
    <w:rsid w:val="00AD323A"/>
    <w:rsid w:val="00AD6865"/>
    <w:rsid w:val="00AE1A26"/>
    <w:rsid w:val="00AE4D0E"/>
    <w:rsid w:val="00AE5589"/>
    <w:rsid w:val="00AE646D"/>
    <w:rsid w:val="00AE78BC"/>
    <w:rsid w:val="00AF09AB"/>
    <w:rsid w:val="00AF7064"/>
    <w:rsid w:val="00AF74DE"/>
    <w:rsid w:val="00B00088"/>
    <w:rsid w:val="00B008A8"/>
    <w:rsid w:val="00B0501A"/>
    <w:rsid w:val="00B06B96"/>
    <w:rsid w:val="00B074B8"/>
    <w:rsid w:val="00B07553"/>
    <w:rsid w:val="00B21A12"/>
    <w:rsid w:val="00B21C94"/>
    <w:rsid w:val="00B254ED"/>
    <w:rsid w:val="00B25922"/>
    <w:rsid w:val="00B53C89"/>
    <w:rsid w:val="00B646BF"/>
    <w:rsid w:val="00B71767"/>
    <w:rsid w:val="00B71E94"/>
    <w:rsid w:val="00B71F96"/>
    <w:rsid w:val="00B72282"/>
    <w:rsid w:val="00B76760"/>
    <w:rsid w:val="00B7684D"/>
    <w:rsid w:val="00B8074F"/>
    <w:rsid w:val="00B80FCB"/>
    <w:rsid w:val="00B813FC"/>
    <w:rsid w:val="00B864B0"/>
    <w:rsid w:val="00B90A18"/>
    <w:rsid w:val="00B91F47"/>
    <w:rsid w:val="00B96CE1"/>
    <w:rsid w:val="00BA123D"/>
    <w:rsid w:val="00BA69DE"/>
    <w:rsid w:val="00BB150E"/>
    <w:rsid w:val="00BB1D8D"/>
    <w:rsid w:val="00BB2631"/>
    <w:rsid w:val="00BC0C8D"/>
    <w:rsid w:val="00BC402E"/>
    <w:rsid w:val="00BC5B93"/>
    <w:rsid w:val="00BD5335"/>
    <w:rsid w:val="00BD5607"/>
    <w:rsid w:val="00BD61D4"/>
    <w:rsid w:val="00BE0D7D"/>
    <w:rsid w:val="00BE2BCA"/>
    <w:rsid w:val="00BF23C9"/>
    <w:rsid w:val="00C00618"/>
    <w:rsid w:val="00C0603F"/>
    <w:rsid w:val="00C0643B"/>
    <w:rsid w:val="00C10D24"/>
    <w:rsid w:val="00C1183B"/>
    <w:rsid w:val="00C12230"/>
    <w:rsid w:val="00C155B0"/>
    <w:rsid w:val="00C201D9"/>
    <w:rsid w:val="00C212FC"/>
    <w:rsid w:val="00C250F6"/>
    <w:rsid w:val="00C31516"/>
    <w:rsid w:val="00C3191F"/>
    <w:rsid w:val="00C41C72"/>
    <w:rsid w:val="00C50EB8"/>
    <w:rsid w:val="00C51358"/>
    <w:rsid w:val="00C55C6C"/>
    <w:rsid w:val="00C5716A"/>
    <w:rsid w:val="00C775D3"/>
    <w:rsid w:val="00C8473D"/>
    <w:rsid w:val="00C86CA7"/>
    <w:rsid w:val="00C90332"/>
    <w:rsid w:val="00C94C69"/>
    <w:rsid w:val="00C963AF"/>
    <w:rsid w:val="00C97ABF"/>
    <w:rsid w:val="00CA1C91"/>
    <w:rsid w:val="00CA2872"/>
    <w:rsid w:val="00CA72FC"/>
    <w:rsid w:val="00CB1B0C"/>
    <w:rsid w:val="00CB5999"/>
    <w:rsid w:val="00CC6222"/>
    <w:rsid w:val="00CC6CEB"/>
    <w:rsid w:val="00CD130E"/>
    <w:rsid w:val="00CD2C0A"/>
    <w:rsid w:val="00CD35BE"/>
    <w:rsid w:val="00CD4854"/>
    <w:rsid w:val="00CE0796"/>
    <w:rsid w:val="00CE3A4B"/>
    <w:rsid w:val="00CE7171"/>
    <w:rsid w:val="00CF4EF4"/>
    <w:rsid w:val="00D00018"/>
    <w:rsid w:val="00D019A1"/>
    <w:rsid w:val="00D043F7"/>
    <w:rsid w:val="00D04572"/>
    <w:rsid w:val="00D04614"/>
    <w:rsid w:val="00D063C8"/>
    <w:rsid w:val="00D1008F"/>
    <w:rsid w:val="00D12F19"/>
    <w:rsid w:val="00D13E47"/>
    <w:rsid w:val="00D15D64"/>
    <w:rsid w:val="00D20B5D"/>
    <w:rsid w:val="00D21601"/>
    <w:rsid w:val="00D22C8B"/>
    <w:rsid w:val="00D26102"/>
    <w:rsid w:val="00D26760"/>
    <w:rsid w:val="00D32C7C"/>
    <w:rsid w:val="00D3628B"/>
    <w:rsid w:val="00D43989"/>
    <w:rsid w:val="00D460B4"/>
    <w:rsid w:val="00D46164"/>
    <w:rsid w:val="00D547AD"/>
    <w:rsid w:val="00D602A4"/>
    <w:rsid w:val="00D60633"/>
    <w:rsid w:val="00D6164C"/>
    <w:rsid w:val="00D64287"/>
    <w:rsid w:val="00D806BD"/>
    <w:rsid w:val="00D80FDA"/>
    <w:rsid w:val="00D8300D"/>
    <w:rsid w:val="00D870A8"/>
    <w:rsid w:val="00D87F2D"/>
    <w:rsid w:val="00D9396F"/>
    <w:rsid w:val="00D947E3"/>
    <w:rsid w:val="00D94EF6"/>
    <w:rsid w:val="00DA2D3C"/>
    <w:rsid w:val="00DA403A"/>
    <w:rsid w:val="00DA446D"/>
    <w:rsid w:val="00DB0A33"/>
    <w:rsid w:val="00DB7FB2"/>
    <w:rsid w:val="00DC4051"/>
    <w:rsid w:val="00DD1640"/>
    <w:rsid w:val="00DD26D4"/>
    <w:rsid w:val="00DD3035"/>
    <w:rsid w:val="00DD53D2"/>
    <w:rsid w:val="00DD56F8"/>
    <w:rsid w:val="00DD689D"/>
    <w:rsid w:val="00DD7E53"/>
    <w:rsid w:val="00DE021E"/>
    <w:rsid w:val="00DE0ABB"/>
    <w:rsid w:val="00DE13B1"/>
    <w:rsid w:val="00DE1A07"/>
    <w:rsid w:val="00DE2168"/>
    <w:rsid w:val="00DF12CF"/>
    <w:rsid w:val="00DF3A46"/>
    <w:rsid w:val="00E006C2"/>
    <w:rsid w:val="00E06707"/>
    <w:rsid w:val="00E10667"/>
    <w:rsid w:val="00E1099D"/>
    <w:rsid w:val="00E10C8A"/>
    <w:rsid w:val="00E13323"/>
    <w:rsid w:val="00E138FF"/>
    <w:rsid w:val="00E13909"/>
    <w:rsid w:val="00E24D3C"/>
    <w:rsid w:val="00E26709"/>
    <w:rsid w:val="00E30AC4"/>
    <w:rsid w:val="00E35A9B"/>
    <w:rsid w:val="00E40CF3"/>
    <w:rsid w:val="00E419CB"/>
    <w:rsid w:val="00E42F08"/>
    <w:rsid w:val="00E43705"/>
    <w:rsid w:val="00E44D66"/>
    <w:rsid w:val="00E45EF5"/>
    <w:rsid w:val="00E516BF"/>
    <w:rsid w:val="00E57DF2"/>
    <w:rsid w:val="00E63833"/>
    <w:rsid w:val="00E71640"/>
    <w:rsid w:val="00E76909"/>
    <w:rsid w:val="00E84C03"/>
    <w:rsid w:val="00E851E5"/>
    <w:rsid w:val="00E85CF0"/>
    <w:rsid w:val="00E86A54"/>
    <w:rsid w:val="00E92AF2"/>
    <w:rsid w:val="00E93CD5"/>
    <w:rsid w:val="00E96F31"/>
    <w:rsid w:val="00EA32C0"/>
    <w:rsid w:val="00EA5559"/>
    <w:rsid w:val="00EA6BC0"/>
    <w:rsid w:val="00EB45C8"/>
    <w:rsid w:val="00EB46C4"/>
    <w:rsid w:val="00EC0EA0"/>
    <w:rsid w:val="00EC3DF4"/>
    <w:rsid w:val="00ED3E94"/>
    <w:rsid w:val="00ED69AA"/>
    <w:rsid w:val="00EE32AE"/>
    <w:rsid w:val="00EE3F58"/>
    <w:rsid w:val="00EE6E81"/>
    <w:rsid w:val="00EE7FA6"/>
    <w:rsid w:val="00EF015A"/>
    <w:rsid w:val="00EF0DD2"/>
    <w:rsid w:val="00EF4114"/>
    <w:rsid w:val="00EF46E9"/>
    <w:rsid w:val="00EF653E"/>
    <w:rsid w:val="00EF7BEC"/>
    <w:rsid w:val="00F1154E"/>
    <w:rsid w:val="00F131FC"/>
    <w:rsid w:val="00F22F74"/>
    <w:rsid w:val="00F24D6E"/>
    <w:rsid w:val="00F2641E"/>
    <w:rsid w:val="00F2776E"/>
    <w:rsid w:val="00F336C2"/>
    <w:rsid w:val="00F35E5A"/>
    <w:rsid w:val="00F37913"/>
    <w:rsid w:val="00F43C24"/>
    <w:rsid w:val="00F43F89"/>
    <w:rsid w:val="00F44B3C"/>
    <w:rsid w:val="00F44B54"/>
    <w:rsid w:val="00F5202C"/>
    <w:rsid w:val="00F529A4"/>
    <w:rsid w:val="00F54E1E"/>
    <w:rsid w:val="00F551A5"/>
    <w:rsid w:val="00F5523B"/>
    <w:rsid w:val="00F56757"/>
    <w:rsid w:val="00F613F9"/>
    <w:rsid w:val="00F61C10"/>
    <w:rsid w:val="00F71F71"/>
    <w:rsid w:val="00F72CD1"/>
    <w:rsid w:val="00F746C8"/>
    <w:rsid w:val="00F7493E"/>
    <w:rsid w:val="00F7761A"/>
    <w:rsid w:val="00F77E8F"/>
    <w:rsid w:val="00F845CB"/>
    <w:rsid w:val="00F84995"/>
    <w:rsid w:val="00F84C06"/>
    <w:rsid w:val="00F8600D"/>
    <w:rsid w:val="00F862D0"/>
    <w:rsid w:val="00F90BFE"/>
    <w:rsid w:val="00F917FA"/>
    <w:rsid w:val="00F943F2"/>
    <w:rsid w:val="00F97D82"/>
    <w:rsid w:val="00FA1C3F"/>
    <w:rsid w:val="00FA2203"/>
    <w:rsid w:val="00FA2300"/>
    <w:rsid w:val="00FA290B"/>
    <w:rsid w:val="00FA3043"/>
    <w:rsid w:val="00FA588C"/>
    <w:rsid w:val="00FB33A5"/>
    <w:rsid w:val="00FB4414"/>
    <w:rsid w:val="00FB5A9B"/>
    <w:rsid w:val="00FC0722"/>
    <w:rsid w:val="00FC1543"/>
    <w:rsid w:val="00FC70A9"/>
    <w:rsid w:val="00FC7B63"/>
    <w:rsid w:val="00FD084D"/>
    <w:rsid w:val="00FD1108"/>
    <w:rsid w:val="00FD1271"/>
    <w:rsid w:val="00FE1081"/>
    <w:rsid w:val="00FE41DC"/>
    <w:rsid w:val="00FE4FB8"/>
    <w:rsid w:val="00FE60EB"/>
    <w:rsid w:val="00FF47D3"/>
    <w:rsid w:val="00FF7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3A0B"/>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4454C7"/>
  </w:style>
  <w:style w:type="numbering" w:customStyle="1" w:styleId="Style1">
    <w:name w:val="Style1"/>
    <w:rsid w:val="00D13E47"/>
    <w:pPr>
      <w:numPr>
        <w:numId w:val="5"/>
      </w:numPr>
    </w:pPr>
  </w:style>
  <w:style w:type="paragraph" w:styleId="BalloonText">
    <w:name w:val="Balloon Text"/>
    <w:basedOn w:val="Normal"/>
    <w:semiHidden/>
    <w:rsid w:val="00FE41DC"/>
    <w:rPr>
      <w:rFonts w:ascii="Tahoma" w:hAnsi="Tahoma" w:cs="Tahoma"/>
      <w:sz w:val="16"/>
      <w:szCs w:val="16"/>
    </w:rPr>
  </w:style>
  <w:style w:type="paragraph" w:styleId="BodyText2">
    <w:name w:val="Body Text 2"/>
    <w:basedOn w:val="Normal"/>
    <w:rsid w:val="003E2F2A"/>
    <w:pPr>
      <w:widowControl/>
      <w:autoSpaceDE/>
      <w:autoSpaceDN/>
      <w:adjustRightInd/>
    </w:pPr>
    <w:rPr>
      <w:rFonts w:ascii="Futura Bk BT" w:hAnsi="Futura Bk BT"/>
      <w:sz w:val="26"/>
      <w:szCs w:val="20"/>
    </w:rPr>
  </w:style>
  <w:style w:type="paragraph" w:styleId="ListParagraph">
    <w:name w:val="List Paragraph"/>
    <w:basedOn w:val="Normal"/>
    <w:uiPriority w:val="34"/>
    <w:qFormat/>
    <w:rsid w:val="00A753ED"/>
    <w:pPr>
      <w:ind w:left="720"/>
    </w:pPr>
  </w:style>
  <w:style w:type="paragraph" w:styleId="NoSpacing">
    <w:name w:val="No Spacing"/>
    <w:uiPriority w:val="1"/>
    <w:qFormat/>
    <w:rsid w:val="00FE60EB"/>
    <w:rPr>
      <w:rFonts w:asciiTheme="minorHAnsi" w:eastAsiaTheme="minorHAnsi" w:hAnsiTheme="minorHAnsi" w:cstheme="minorBidi"/>
      <w:sz w:val="22"/>
      <w:szCs w:val="22"/>
    </w:rPr>
  </w:style>
  <w:style w:type="character" w:styleId="Hyperlink">
    <w:name w:val="Hyperlink"/>
    <w:basedOn w:val="DefaultParagraphFont"/>
    <w:uiPriority w:val="99"/>
    <w:unhideWhenUsed/>
    <w:rsid w:val="00FE60EB"/>
    <w:rPr>
      <w:color w:val="0000FF" w:themeColor="hyperlink"/>
      <w:u w:val="single"/>
    </w:rPr>
  </w:style>
  <w:style w:type="paragraph" w:styleId="Header">
    <w:name w:val="header"/>
    <w:basedOn w:val="Normal"/>
    <w:link w:val="HeaderChar"/>
    <w:uiPriority w:val="99"/>
    <w:rsid w:val="00AF7064"/>
    <w:pPr>
      <w:tabs>
        <w:tab w:val="center" w:pos="4680"/>
        <w:tab w:val="right" w:pos="9360"/>
      </w:tabs>
    </w:pPr>
  </w:style>
  <w:style w:type="character" w:customStyle="1" w:styleId="HeaderChar">
    <w:name w:val="Header Char"/>
    <w:basedOn w:val="DefaultParagraphFont"/>
    <w:link w:val="Header"/>
    <w:uiPriority w:val="99"/>
    <w:rsid w:val="00AF7064"/>
    <w:rPr>
      <w:sz w:val="24"/>
      <w:szCs w:val="24"/>
    </w:rPr>
  </w:style>
  <w:style w:type="paragraph" w:styleId="Footer">
    <w:name w:val="footer"/>
    <w:basedOn w:val="Normal"/>
    <w:link w:val="FooterChar"/>
    <w:rsid w:val="00AF7064"/>
    <w:pPr>
      <w:tabs>
        <w:tab w:val="center" w:pos="4680"/>
        <w:tab w:val="right" w:pos="9360"/>
      </w:tabs>
    </w:pPr>
  </w:style>
  <w:style w:type="character" w:customStyle="1" w:styleId="FooterChar">
    <w:name w:val="Footer Char"/>
    <w:basedOn w:val="DefaultParagraphFont"/>
    <w:link w:val="Footer"/>
    <w:rsid w:val="00AF706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3A0B"/>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4454C7"/>
  </w:style>
  <w:style w:type="numbering" w:customStyle="1" w:styleId="Style1">
    <w:name w:val="Style1"/>
    <w:rsid w:val="00D13E47"/>
    <w:pPr>
      <w:numPr>
        <w:numId w:val="5"/>
      </w:numPr>
    </w:pPr>
  </w:style>
  <w:style w:type="paragraph" w:styleId="BalloonText">
    <w:name w:val="Balloon Text"/>
    <w:basedOn w:val="Normal"/>
    <w:semiHidden/>
    <w:rsid w:val="00FE41DC"/>
    <w:rPr>
      <w:rFonts w:ascii="Tahoma" w:hAnsi="Tahoma" w:cs="Tahoma"/>
      <w:sz w:val="16"/>
      <w:szCs w:val="16"/>
    </w:rPr>
  </w:style>
  <w:style w:type="paragraph" w:styleId="BodyText2">
    <w:name w:val="Body Text 2"/>
    <w:basedOn w:val="Normal"/>
    <w:rsid w:val="003E2F2A"/>
    <w:pPr>
      <w:widowControl/>
      <w:autoSpaceDE/>
      <w:autoSpaceDN/>
      <w:adjustRightInd/>
    </w:pPr>
    <w:rPr>
      <w:rFonts w:ascii="Futura Bk BT" w:hAnsi="Futura Bk BT"/>
      <w:sz w:val="26"/>
      <w:szCs w:val="20"/>
    </w:rPr>
  </w:style>
  <w:style w:type="paragraph" w:styleId="ListParagraph">
    <w:name w:val="List Paragraph"/>
    <w:basedOn w:val="Normal"/>
    <w:uiPriority w:val="34"/>
    <w:qFormat/>
    <w:rsid w:val="00A753ED"/>
    <w:pPr>
      <w:ind w:left="720"/>
    </w:pPr>
  </w:style>
  <w:style w:type="paragraph" w:styleId="NoSpacing">
    <w:name w:val="No Spacing"/>
    <w:uiPriority w:val="1"/>
    <w:qFormat/>
    <w:rsid w:val="00FE60EB"/>
    <w:rPr>
      <w:rFonts w:asciiTheme="minorHAnsi" w:eastAsiaTheme="minorHAnsi" w:hAnsiTheme="minorHAnsi" w:cstheme="minorBidi"/>
      <w:sz w:val="22"/>
      <w:szCs w:val="22"/>
    </w:rPr>
  </w:style>
  <w:style w:type="character" w:styleId="Hyperlink">
    <w:name w:val="Hyperlink"/>
    <w:basedOn w:val="DefaultParagraphFont"/>
    <w:uiPriority w:val="99"/>
    <w:unhideWhenUsed/>
    <w:rsid w:val="00FE60EB"/>
    <w:rPr>
      <w:color w:val="0000FF" w:themeColor="hyperlink"/>
      <w:u w:val="single"/>
    </w:rPr>
  </w:style>
  <w:style w:type="paragraph" w:styleId="Header">
    <w:name w:val="header"/>
    <w:basedOn w:val="Normal"/>
    <w:link w:val="HeaderChar"/>
    <w:uiPriority w:val="99"/>
    <w:rsid w:val="00AF7064"/>
    <w:pPr>
      <w:tabs>
        <w:tab w:val="center" w:pos="4680"/>
        <w:tab w:val="right" w:pos="9360"/>
      </w:tabs>
    </w:pPr>
  </w:style>
  <w:style w:type="character" w:customStyle="1" w:styleId="HeaderChar">
    <w:name w:val="Header Char"/>
    <w:basedOn w:val="DefaultParagraphFont"/>
    <w:link w:val="Header"/>
    <w:uiPriority w:val="99"/>
    <w:rsid w:val="00AF7064"/>
    <w:rPr>
      <w:sz w:val="24"/>
      <w:szCs w:val="24"/>
    </w:rPr>
  </w:style>
  <w:style w:type="paragraph" w:styleId="Footer">
    <w:name w:val="footer"/>
    <w:basedOn w:val="Normal"/>
    <w:link w:val="FooterChar"/>
    <w:rsid w:val="00AF7064"/>
    <w:pPr>
      <w:tabs>
        <w:tab w:val="center" w:pos="4680"/>
        <w:tab w:val="right" w:pos="9360"/>
      </w:tabs>
    </w:pPr>
  </w:style>
  <w:style w:type="character" w:customStyle="1" w:styleId="FooterChar">
    <w:name w:val="Footer Char"/>
    <w:basedOn w:val="DefaultParagraphFont"/>
    <w:link w:val="Footer"/>
    <w:rsid w:val="00AF706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370486">
      <w:bodyDiv w:val="1"/>
      <w:marLeft w:val="137"/>
      <w:marRight w:val="137"/>
      <w:marTop w:val="51"/>
      <w:marBottom w:val="51"/>
      <w:divBdr>
        <w:top w:val="none" w:sz="0" w:space="0" w:color="auto"/>
        <w:left w:val="none" w:sz="0" w:space="0" w:color="auto"/>
        <w:bottom w:val="none" w:sz="0" w:space="0" w:color="auto"/>
        <w:right w:val="none" w:sz="0" w:space="0" w:color="auto"/>
      </w:divBdr>
      <w:divsChild>
        <w:div w:id="983654942">
          <w:marLeft w:val="0"/>
          <w:marRight w:val="0"/>
          <w:marTop w:val="0"/>
          <w:marBottom w:val="0"/>
          <w:divBdr>
            <w:top w:val="none" w:sz="0" w:space="0" w:color="auto"/>
            <w:left w:val="none" w:sz="0" w:space="0" w:color="auto"/>
            <w:bottom w:val="none" w:sz="0" w:space="0" w:color="auto"/>
            <w:right w:val="none" w:sz="0" w:space="0" w:color="auto"/>
          </w:divBdr>
          <w:divsChild>
            <w:div w:id="325402780">
              <w:marLeft w:val="274"/>
              <w:marRight w:val="274"/>
              <w:marTop w:val="0"/>
              <w:marBottom w:val="0"/>
              <w:divBdr>
                <w:top w:val="none" w:sz="0" w:space="0" w:color="auto"/>
                <w:left w:val="none" w:sz="0" w:space="0" w:color="auto"/>
                <w:bottom w:val="none" w:sz="0" w:space="0" w:color="auto"/>
                <w:right w:val="none" w:sz="0" w:space="0" w:color="auto"/>
              </w:divBdr>
              <w:divsChild>
                <w:div w:id="125208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dobe.ly/K4xdSV"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aichildlaw.org/roundtable.ht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megan.baier@sen.c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fosteringconnections.org/past.html" TargetMode="External"/><Relationship Id="rId5" Type="http://schemas.openxmlformats.org/officeDocument/2006/relationships/settings" Target="settings.xml"/><Relationship Id="rId15" Type="http://schemas.openxmlformats.org/officeDocument/2006/relationships/hyperlink" Target="http://www.caichildlaw.org/roundtable.htm" TargetMode="External"/><Relationship Id="rId10" Type="http://schemas.openxmlformats.org/officeDocument/2006/relationships/hyperlink" Target="http://1.usa.gov/IFpDhT"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protectschoolsandpublicsafety.com/" TargetMode="External"/><Relationship Id="rId14" Type="http://schemas.openxmlformats.org/officeDocument/2006/relationships/hyperlink" Target="http://sd05.senate.c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FA47C-89C6-46AE-811A-CA8679B67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763</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Lillian Clark</dc:creator>
  <cp:lastModifiedBy>Melanie Delgado</cp:lastModifiedBy>
  <cp:revision>4</cp:revision>
  <cp:lastPrinted>2010-11-17T21:52:00Z</cp:lastPrinted>
  <dcterms:created xsi:type="dcterms:W3CDTF">2012-05-03T16:42:00Z</dcterms:created>
  <dcterms:modified xsi:type="dcterms:W3CDTF">2012-05-03T16:43:00Z</dcterms:modified>
</cp:coreProperties>
</file>